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1BA95" w14:textId="6CFEBBD3" w:rsidR="00A25BAD" w:rsidRDefault="00183BF7" w:rsidP="00E403C6">
      <w:pPr>
        <w:jc w:val="center"/>
      </w:pPr>
    </w:p>
    <w:p w14:paraId="066A0175" w14:textId="0AFE607D" w:rsidR="00A6517C" w:rsidRDefault="00A6517C" w:rsidP="00A6517C">
      <w:pPr>
        <w:jc w:val="center"/>
        <w:rPr>
          <w:rFonts w:ascii="Twinkl Cursive Looped" w:hAnsi="Twinkl Cursive Looped"/>
          <w:sz w:val="96"/>
          <w:szCs w:val="96"/>
        </w:rPr>
      </w:pPr>
      <w:r>
        <w:rPr>
          <w:rFonts w:ascii="Twinkl Cursive Looped" w:hAnsi="Twinkl Cursive Looped"/>
          <w:noProof/>
          <w:sz w:val="96"/>
          <w:szCs w:val="96"/>
        </w:rPr>
        <w:drawing>
          <wp:inline distT="0" distB="0" distL="0" distR="0" wp14:anchorId="7E85943B" wp14:editId="5CECFEF8">
            <wp:extent cx="1231265" cy="1231265"/>
            <wp:effectExtent l="0" t="0" r="698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1265" cy="1231265"/>
                    </a:xfrm>
                    <a:prstGeom prst="rect">
                      <a:avLst/>
                    </a:prstGeom>
                    <a:noFill/>
                  </pic:spPr>
                </pic:pic>
              </a:graphicData>
            </a:graphic>
          </wp:inline>
        </w:drawing>
      </w:r>
    </w:p>
    <w:p w14:paraId="22BC6FF6" w14:textId="23C98E6F" w:rsidR="00A6517C" w:rsidRPr="003A2CA0" w:rsidRDefault="00E403C6" w:rsidP="00A6517C">
      <w:pPr>
        <w:jc w:val="center"/>
        <w:rPr>
          <w:rFonts w:cstheme="minorHAnsi"/>
          <w:sz w:val="96"/>
          <w:szCs w:val="96"/>
        </w:rPr>
      </w:pPr>
      <w:r w:rsidRPr="003A2CA0">
        <w:rPr>
          <w:rFonts w:cstheme="minorHAnsi"/>
          <w:sz w:val="96"/>
          <w:szCs w:val="96"/>
        </w:rPr>
        <w:t>Highfields Academy</w:t>
      </w:r>
    </w:p>
    <w:p w14:paraId="405CE627" w14:textId="16961CC4" w:rsidR="00E403C6" w:rsidRPr="003A2CA0" w:rsidRDefault="00E403C6" w:rsidP="00E403C6">
      <w:pPr>
        <w:jc w:val="center"/>
        <w:rPr>
          <w:rFonts w:cstheme="minorHAnsi"/>
          <w:sz w:val="96"/>
          <w:szCs w:val="96"/>
        </w:rPr>
      </w:pPr>
      <w:r w:rsidRPr="003A2CA0">
        <w:rPr>
          <w:rFonts w:cstheme="minorHAnsi"/>
          <w:sz w:val="96"/>
          <w:szCs w:val="96"/>
        </w:rPr>
        <w:t>Literacy Information Leaflet</w:t>
      </w:r>
    </w:p>
    <w:p w14:paraId="17DA40C8" w14:textId="0D46FE09" w:rsidR="00E403C6" w:rsidRPr="003A2CA0" w:rsidRDefault="00E403C6" w:rsidP="00E403C6">
      <w:pPr>
        <w:jc w:val="center"/>
        <w:rPr>
          <w:rFonts w:cstheme="minorHAnsi"/>
          <w:sz w:val="96"/>
          <w:szCs w:val="96"/>
        </w:rPr>
      </w:pPr>
      <w:r w:rsidRPr="003A2CA0">
        <w:rPr>
          <w:rFonts w:cstheme="minorHAnsi"/>
          <w:sz w:val="96"/>
          <w:szCs w:val="96"/>
        </w:rPr>
        <w:t xml:space="preserve">Year </w:t>
      </w:r>
      <w:r w:rsidR="00B664B0">
        <w:rPr>
          <w:rFonts w:cstheme="minorHAnsi"/>
          <w:sz w:val="96"/>
          <w:szCs w:val="96"/>
        </w:rPr>
        <w:t>6</w:t>
      </w:r>
    </w:p>
    <w:p w14:paraId="50230FF7" w14:textId="1F614975" w:rsidR="00E403C6" w:rsidRPr="00E403C6" w:rsidRDefault="00BB3EC7" w:rsidP="00E403C6">
      <w:pPr>
        <w:jc w:val="center"/>
        <w:rPr>
          <w:rFonts w:ascii="Twinkl Cursive Looped" w:hAnsi="Twinkl Cursive Looped"/>
          <w:sz w:val="96"/>
          <w:szCs w:val="96"/>
        </w:rPr>
      </w:pPr>
      <w:r w:rsidRPr="00BB3EC7">
        <w:rPr>
          <w:noProof/>
        </w:rPr>
        <w:drawing>
          <wp:inline distT="0" distB="0" distL="0" distR="0" wp14:anchorId="724BE29F" wp14:editId="44E18BFD">
            <wp:extent cx="4124325" cy="38346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37975" cy="3847323"/>
                    </a:xfrm>
                    <a:prstGeom prst="rect">
                      <a:avLst/>
                    </a:prstGeom>
                  </pic:spPr>
                </pic:pic>
              </a:graphicData>
            </a:graphic>
          </wp:inline>
        </w:drawing>
      </w:r>
    </w:p>
    <w:p w14:paraId="61D7C291" w14:textId="6CB55FAD" w:rsidR="000D7870" w:rsidRPr="003A2CA0" w:rsidRDefault="00E403C6" w:rsidP="00A6517C">
      <w:pPr>
        <w:rPr>
          <w:rFonts w:cstheme="minorHAnsi"/>
          <w:sz w:val="96"/>
          <w:szCs w:val="96"/>
        </w:rPr>
      </w:pPr>
      <w:r w:rsidRPr="003A2CA0">
        <w:rPr>
          <w:rFonts w:cstheme="minorHAnsi"/>
          <w:noProof/>
          <w:sz w:val="96"/>
          <w:szCs w:val="96"/>
        </w:rPr>
        <w:lastRenderedPageBreak/>
        <mc:AlternateContent>
          <mc:Choice Requires="wps">
            <w:drawing>
              <wp:anchor distT="0" distB="0" distL="114300" distR="114300" simplePos="0" relativeHeight="251658752" behindDoc="0" locked="0" layoutInCell="1" allowOverlap="1" wp14:anchorId="730F13BB" wp14:editId="2474EAAA">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C076D8" w14:textId="2DC4ADB5" w:rsidR="00E403C6" w:rsidRPr="00E403C6" w:rsidRDefault="00E403C6" w:rsidP="00E403C6">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30F13BB" id="_x0000_t202" coordsize="21600,21600" o:spt="202" path="m,l,21600r21600,l21600,xe">
                <v:stroke joinstyle="miter"/>
                <v:path gradientshapeok="t" o:connecttype="rect"/>
              </v:shapetype>
              <v:shape id="Text Box 1" o:spid="_x0000_s1026" type="#_x0000_t202" style="position:absolute;margin-left:0;margin-top:0;width:2in;height:2in;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J4hug0dAgAARwQAAA4AAAAAAAAAAAAAAAAALgIAAGRycy9lMm9Eb2MueG1sUEsBAi0AFAAGAAgA&#10;AAAhAEuJJs3WAAAABQEAAA8AAAAAAAAAAAAAAAAAdwQAAGRycy9kb3ducmV2LnhtbFBLBQYAAAAA&#10;BAAEAPMAAAB6BQAAAAA=&#10;" filled="f" stroked="f">
                <v:textbox style="mso-fit-shape-to-text:t">
                  <w:txbxContent>
                    <w:p w14:paraId="49C076D8" w14:textId="2DC4ADB5" w:rsidR="00E403C6" w:rsidRPr="00E403C6" w:rsidRDefault="00E403C6" w:rsidP="00E403C6">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066A6" w:rsidRPr="003A2CA0">
        <w:rPr>
          <w:rFonts w:cstheme="minorHAnsi"/>
          <w:b/>
          <w:noProof/>
          <w:sz w:val="44"/>
          <w:szCs w:val="44"/>
        </w:rPr>
        <mc:AlternateContent>
          <mc:Choice Requires="wps">
            <w:drawing>
              <wp:anchor distT="45720" distB="45720" distL="114300" distR="114300" simplePos="0" relativeHeight="251660800" behindDoc="0" locked="0" layoutInCell="1" allowOverlap="1" wp14:anchorId="4120F703" wp14:editId="7994C16D">
                <wp:simplePos x="0" y="0"/>
                <wp:positionH relativeFrom="column">
                  <wp:posOffset>4657725</wp:posOffset>
                </wp:positionH>
                <wp:positionV relativeFrom="paragraph">
                  <wp:posOffset>161925</wp:posOffset>
                </wp:positionV>
                <wp:extent cx="1800225" cy="981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981075"/>
                        </a:xfrm>
                        <a:prstGeom prst="rect">
                          <a:avLst/>
                        </a:prstGeom>
                        <a:solidFill>
                          <a:srgbClr val="FFFFFF"/>
                        </a:solidFill>
                        <a:ln w="9525">
                          <a:solidFill>
                            <a:srgbClr val="000000"/>
                          </a:solidFill>
                          <a:miter lim="800000"/>
                          <a:headEnd/>
                          <a:tailEnd/>
                        </a:ln>
                      </wps:spPr>
                      <wps:txbx>
                        <w:txbxContent>
                          <w:p w14:paraId="51F34816" w14:textId="3F753C6B" w:rsidR="00C066A6" w:rsidRDefault="00C066A6">
                            <w:r w:rsidRPr="00C066A6">
                              <w:rPr>
                                <w:noProof/>
                              </w:rPr>
                              <w:drawing>
                                <wp:inline distT="0" distB="0" distL="0" distR="0" wp14:anchorId="298A40D2" wp14:editId="10B78101">
                                  <wp:extent cx="1647825" cy="9228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4437" cy="9265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0F703" id="Text Box 2" o:spid="_x0000_s1027" type="#_x0000_t202" style="position:absolute;margin-left:366.75pt;margin-top:12.75pt;width:141.75pt;height:77.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">
                <v:textbox>
                  <w:txbxContent>
                    <w:p w14:paraId="51F34816" w14:textId="3F753C6B" w:rsidR="00C066A6" w:rsidRDefault="00C066A6">
                      <w:r w:rsidRPr="00C066A6">
                        <w:rPr>
                          <w:noProof/>
                        </w:rPr>
                        <w:drawing>
                          <wp:inline distT="0" distB="0" distL="0" distR="0" wp14:anchorId="298A40D2" wp14:editId="10B78101">
                            <wp:extent cx="1647825" cy="9228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4437" cy="926536"/>
                                    </a:xfrm>
                                    <a:prstGeom prst="rect">
                                      <a:avLst/>
                                    </a:prstGeom>
                                  </pic:spPr>
                                </pic:pic>
                              </a:graphicData>
                            </a:graphic>
                          </wp:inline>
                        </w:drawing>
                      </w:r>
                    </w:p>
                  </w:txbxContent>
                </v:textbox>
                <w10:wrap type="square"/>
              </v:shape>
            </w:pict>
          </mc:Fallback>
        </mc:AlternateContent>
      </w:r>
      <w:r w:rsidR="00A6517C" w:rsidRPr="003A2CA0">
        <w:rPr>
          <w:rFonts w:cstheme="minorHAnsi"/>
          <w:b/>
          <w:sz w:val="44"/>
          <w:szCs w:val="44"/>
        </w:rPr>
        <w:t xml:space="preserve">Year </w:t>
      </w:r>
      <w:r w:rsidR="00406021">
        <w:rPr>
          <w:rFonts w:cstheme="minorHAnsi"/>
          <w:b/>
          <w:sz w:val="44"/>
          <w:szCs w:val="44"/>
        </w:rPr>
        <w:t>6</w:t>
      </w:r>
      <w:r w:rsidR="00A6517C" w:rsidRPr="003A2CA0">
        <w:rPr>
          <w:rFonts w:cstheme="minorHAnsi"/>
          <w:b/>
          <w:sz w:val="44"/>
          <w:szCs w:val="44"/>
        </w:rPr>
        <w:t xml:space="preserve"> </w:t>
      </w:r>
      <w:r w:rsidR="00E4679C" w:rsidRPr="003A2CA0">
        <w:rPr>
          <w:rFonts w:cstheme="minorHAnsi"/>
          <w:b/>
          <w:sz w:val="44"/>
          <w:szCs w:val="44"/>
        </w:rPr>
        <w:t>End of Year Expectations</w:t>
      </w:r>
    </w:p>
    <w:p w14:paraId="37D9EB97" w14:textId="77777777" w:rsidR="00E4679C" w:rsidRPr="00717B77" w:rsidRDefault="00E4679C" w:rsidP="00C066A6">
      <w:pPr>
        <w:rPr>
          <w:rFonts w:cstheme="minorHAnsi"/>
          <w:b/>
          <w:sz w:val="28"/>
          <w:szCs w:val="28"/>
        </w:rPr>
      </w:pPr>
      <w:r w:rsidRPr="00717B77">
        <w:rPr>
          <w:rFonts w:cstheme="minorHAnsi"/>
          <w:b/>
          <w:sz w:val="28"/>
          <w:szCs w:val="28"/>
        </w:rPr>
        <w:t>Reading</w:t>
      </w:r>
    </w:p>
    <w:p w14:paraId="2A3DB27D" w14:textId="220F8F11" w:rsidR="00E4679C" w:rsidRPr="0071158B" w:rsidRDefault="00E4679C" w:rsidP="00C066A6">
      <w:pPr>
        <w:rPr>
          <w:rFonts w:cstheme="minorHAnsi"/>
          <w:b/>
          <w:sz w:val="24"/>
          <w:szCs w:val="24"/>
        </w:rPr>
      </w:pPr>
      <w:r w:rsidRPr="0071158B">
        <w:rPr>
          <w:rFonts w:cstheme="minorHAnsi"/>
          <w:b/>
          <w:sz w:val="24"/>
          <w:szCs w:val="24"/>
        </w:rPr>
        <w:t>Word Reading</w:t>
      </w:r>
    </w:p>
    <w:p w14:paraId="7BC89343" w14:textId="7A0FE27E" w:rsidR="00E4679C" w:rsidRPr="0071158B" w:rsidRDefault="0071158B" w:rsidP="0071158B">
      <w:pPr>
        <w:pStyle w:val="ListParagraph"/>
        <w:numPr>
          <w:ilvl w:val="0"/>
          <w:numId w:val="8"/>
        </w:numPr>
        <w:rPr>
          <w:rFonts w:cstheme="minorHAnsi"/>
          <w:b/>
          <w:sz w:val="24"/>
          <w:szCs w:val="24"/>
        </w:rPr>
      </w:pPr>
      <w:r w:rsidRPr="0071158B">
        <w:rPr>
          <w:rFonts w:cstheme="minorHAnsi"/>
          <w:sz w:val="24"/>
          <w:szCs w:val="24"/>
        </w:rPr>
        <w:t xml:space="preserve">Apply their growing knowledge of root words, prefixes and suffixes (morphology and etymology), </w:t>
      </w:r>
      <w:r w:rsidR="002C04A8">
        <w:rPr>
          <w:rFonts w:cstheme="minorHAnsi"/>
          <w:sz w:val="24"/>
          <w:szCs w:val="24"/>
        </w:rPr>
        <w:t>as liste</w:t>
      </w:r>
      <w:r w:rsidR="00717B77">
        <w:rPr>
          <w:rFonts w:cstheme="minorHAnsi"/>
          <w:sz w:val="24"/>
          <w:szCs w:val="24"/>
        </w:rPr>
        <w:t xml:space="preserve">d in English Appendix 1, </w:t>
      </w:r>
      <w:r w:rsidRPr="0071158B">
        <w:rPr>
          <w:rFonts w:cstheme="minorHAnsi"/>
          <w:sz w:val="24"/>
          <w:szCs w:val="24"/>
        </w:rPr>
        <w:t>both to read aloud and to understand the meaning of new words that they meet.</w:t>
      </w:r>
    </w:p>
    <w:p w14:paraId="6AD9157B" w14:textId="205C2A30" w:rsidR="00E4679C" w:rsidRPr="0071158B" w:rsidRDefault="00E4679C" w:rsidP="00033DBB">
      <w:pPr>
        <w:rPr>
          <w:rFonts w:cstheme="minorHAnsi"/>
          <w:b/>
          <w:sz w:val="24"/>
          <w:szCs w:val="24"/>
        </w:rPr>
      </w:pPr>
      <w:r w:rsidRPr="0071158B">
        <w:rPr>
          <w:rFonts w:cstheme="minorHAnsi"/>
          <w:b/>
          <w:sz w:val="24"/>
          <w:szCs w:val="24"/>
        </w:rPr>
        <w:t>Comprehension</w:t>
      </w:r>
    </w:p>
    <w:p w14:paraId="0ACB3168" w14:textId="57567D7E" w:rsidR="0071158B" w:rsidRPr="0071158B" w:rsidRDefault="0071158B" w:rsidP="0071158B">
      <w:pPr>
        <w:rPr>
          <w:rFonts w:cstheme="minorHAnsi"/>
          <w:sz w:val="24"/>
          <w:szCs w:val="24"/>
        </w:rPr>
      </w:pPr>
      <w:r w:rsidRPr="0071158B">
        <w:rPr>
          <w:rFonts w:cstheme="minorHAnsi"/>
          <w:sz w:val="24"/>
          <w:szCs w:val="24"/>
        </w:rPr>
        <w:t>Maintain positive attitudes to reading and an understanding of what they read by:</w:t>
      </w:r>
    </w:p>
    <w:p w14:paraId="2C19248A" w14:textId="5360A9D8" w:rsidR="0071158B" w:rsidRPr="0071158B" w:rsidRDefault="0071158B" w:rsidP="0071158B">
      <w:pPr>
        <w:pStyle w:val="ListParagraph"/>
        <w:numPr>
          <w:ilvl w:val="0"/>
          <w:numId w:val="8"/>
        </w:numPr>
        <w:rPr>
          <w:rFonts w:cstheme="minorHAnsi"/>
          <w:sz w:val="24"/>
          <w:szCs w:val="24"/>
        </w:rPr>
      </w:pPr>
      <w:r w:rsidRPr="0071158B">
        <w:rPr>
          <w:rFonts w:cstheme="minorHAnsi"/>
          <w:sz w:val="24"/>
          <w:szCs w:val="24"/>
        </w:rPr>
        <w:t>Continuing to read and discuss an increasingly wide range of fiction, poetry, plays, non-fiction and reference books or text books</w:t>
      </w:r>
    </w:p>
    <w:p w14:paraId="18203DFA" w14:textId="6365CC6F" w:rsidR="0071158B" w:rsidRPr="0071158B" w:rsidRDefault="0071158B" w:rsidP="0071158B">
      <w:pPr>
        <w:pStyle w:val="ListParagraph"/>
        <w:numPr>
          <w:ilvl w:val="0"/>
          <w:numId w:val="8"/>
        </w:numPr>
        <w:rPr>
          <w:rFonts w:cstheme="minorHAnsi"/>
          <w:sz w:val="24"/>
          <w:szCs w:val="24"/>
        </w:rPr>
      </w:pPr>
      <w:r w:rsidRPr="0071158B">
        <w:rPr>
          <w:rFonts w:cstheme="minorHAnsi"/>
          <w:sz w:val="24"/>
          <w:szCs w:val="24"/>
        </w:rPr>
        <w:t>Reading books that are structured in different ways and reading for a range of purposes</w:t>
      </w:r>
    </w:p>
    <w:p w14:paraId="7D81B378" w14:textId="69AB1587" w:rsidR="0071158B" w:rsidRPr="0071158B" w:rsidRDefault="0071158B" w:rsidP="0071158B">
      <w:pPr>
        <w:pStyle w:val="ListParagraph"/>
        <w:numPr>
          <w:ilvl w:val="0"/>
          <w:numId w:val="8"/>
        </w:numPr>
        <w:rPr>
          <w:rFonts w:cstheme="minorHAnsi"/>
          <w:sz w:val="24"/>
          <w:szCs w:val="24"/>
        </w:rPr>
      </w:pPr>
      <w:r w:rsidRPr="0071158B">
        <w:rPr>
          <w:rFonts w:cstheme="minorHAnsi"/>
          <w:sz w:val="24"/>
          <w:szCs w:val="24"/>
        </w:rPr>
        <w:t>Increasing their familiarity with a wide range of books, including myths, legends and traditional stories, modern fiction, fiction from our literary heritage, and books from other cultures and traditions</w:t>
      </w:r>
    </w:p>
    <w:p w14:paraId="7874D028" w14:textId="2DD1EE2E" w:rsidR="0071158B" w:rsidRPr="0071158B" w:rsidRDefault="0071158B" w:rsidP="0071158B">
      <w:pPr>
        <w:pStyle w:val="ListParagraph"/>
        <w:numPr>
          <w:ilvl w:val="0"/>
          <w:numId w:val="8"/>
        </w:numPr>
        <w:rPr>
          <w:rFonts w:cstheme="minorHAnsi"/>
          <w:sz w:val="24"/>
          <w:szCs w:val="24"/>
        </w:rPr>
      </w:pPr>
      <w:r w:rsidRPr="0071158B">
        <w:rPr>
          <w:rFonts w:cstheme="minorHAnsi"/>
          <w:sz w:val="24"/>
          <w:szCs w:val="24"/>
        </w:rPr>
        <w:t>Recommending books that they have read to their peers, giving reasons for their choices</w:t>
      </w:r>
    </w:p>
    <w:p w14:paraId="4A5CDBDC" w14:textId="27B8F6F0" w:rsidR="0071158B" w:rsidRPr="0071158B" w:rsidRDefault="0071158B" w:rsidP="0071158B">
      <w:pPr>
        <w:pStyle w:val="ListParagraph"/>
        <w:numPr>
          <w:ilvl w:val="0"/>
          <w:numId w:val="8"/>
        </w:numPr>
        <w:rPr>
          <w:rFonts w:cstheme="minorHAnsi"/>
          <w:sz w:val="24"/>
          <w:szCs w:val="24"/>
        </w:rPr>
      </w:pPr>
      <w:r w:rsidRPr="0071158B">
        <w:rPr>
          <w:rFonts w:cstheme="minorHAnsi"/>
          <w:sz w:val="24"/>
          <w:szCs w:val="24"/>
        </w:rPr>
        <w:t>Identifying and discussion themes and convention in and across a wide range of writing</w:t>
      </w:r>
    </w:p>
    <w:p w14:paraId="7DE61B9E" w14:textId="3E60B669" w:rsidR="0071158B" w:rsidRPr="0071158B" w:rsidRDefault="0071158B" w:rsidP="0071158B">
      <w:pPr>
        <w:pStyle w:val="ListParagraph"/>
        <w:numPr>
          <w:ilvl w:val="0"/>
          <w:numId w:val="8"/>
        </w:numPr>
        <w:rPr>
          <w:rFonts w:cstheme="minorHAnsi"/>
          <w:sz w:val="24"/>
          <w:szCs w:val="24"/>
        </w:rPr>
      </w:pPr>
      <w:r w:rsidRPr="0071158B">
        <w:rPr>
          <w:rFonts w:cstheme="minorHAnsi"/>
          <w:sz w:val="24"/>
          <w:szCs w:val="24"/>
        </w:rPr>
        <w:t>Making comparisons within and across books</w:t>
      </w:r>
    </w:p>
    <w:p w14:paraId="1F42A60D" w14:textId="6CDBB23E" w:rsidR="0071158B" w:rsidRPr="0071158B" w:rsidRDefault="0071158B" w:rsidP="0071158B">
      <w:pPr>
        <w:pStyle w:val="ListParagraph"/>
        <w:numPr>
          <w:ilvl w:val="0"/>
          <w:numId w:val="8"/>
        </w:numPr>
        <w:rPr>
          <w:rFonts w:cstheme="minorHAnsi"/>
          <w:sz w:val="24"/>
          <w:szCs w:val="24"/>
        </w:rPr>
      </w:pPr>
      <w:r w:rsidRPr="0071158B">
        <w:rPr>
          <w:rFonts w:cstheme="minorHAnsi"/>
          <w:sz w:val="24"/>
          <w:szCs w:val="24"/>
        </w:rPr>
        <w:t>Learning a wider range of poetry by heart</w:t>
      </w:r>
    </w:p>
    <w:p w14:paraId="4351D4BB" w14:textId="1F8BB1C9" w:rsidR="0071158B" w:rsidRPr="0071158B" w:rsidRDefault="0071158B" w:rsidP="0071158B">
      <w:pPr>
        <w:pStyle w:val="ListParagraph"/>
        <w:numPr>
          <w:ilvl w:val="0"/>
          <w:numId w:val="8"/>
        </w:numPr>
        <w:rPr>
          <w:rFonts w:cstheme="minorHAnsi"/>
          <w:sz w:val="24"/>
          <w:szCs w:val="24"/>
        </w:rPr>
      </w:pPr>
      <w:r w:rsidRPr="0071158B">
        <w:rPr>
          <w:rFonts w:cstheme="minorHAnsi"/>
          <w:sz w:val="24"/>
          <w:szCs w:val="24"/>
        </w:rPr>
        <w:t>Preparing poems and plays to read aloud and to perform, showing understanding through intonation, tone and volume so that the meaning is clear to an audience</w:t>
      </w:r>
    </w:p>
    <w:p w14:paraId="4D302244" w14:textId="166A0682" w:rsidR="0071158B" w:rsidRPr="0071158B" w:rsidRDefault="0071158B" w:rsidP="0071158B">
      <w:pPr>
        <w:rPr>
          <w:rFonts w:cstheme="minorHAnsi"/>
          <w:sz w:val="24"/>
          <w:szCs w:val="24"/>
        </w:rPr>
      </w:pPr>
      <w:r w:rsidRPr="0071158B">
        <w:rPr>
          <w:rFonts w:cstheme="minorHAnsi"/>
          <w:sz w:val="24"/>
          <w:szCs w:val="24"/>
        </w:rPr>
        <w:t>Understand what they read by:</w:t>
      </w:r>
    </w:p>
    <w:p w14:paraId="2E2B7950" w14:textId="34EE8581" w:rsidR="0071158B" w:rsidRPr="0071158B" w:rsidRDefault="0071158B" w:rsidP="0071158B">
      <w:pPr>
        <w:pStyle w:val="ListParagraph"/>
        <w:numPr>
          <w:ilvl w:val="0"/>
          <w:numId w:val="9"/>
        </w:numPr>
        <w:rPr>
          <w:rFonts w:cstheme="minorHAnsi"/>
          <w:sz w:val="24"/>
          <w:szCs w:val="24"/>
        </w:rPr>
      </w:pPr>
      <w:r w:rsidRPr="0071158B">
        <w:rPr>
          <w:rFonts w:cstheme="minorHAnsi"/>
          <w:sz w:val="24"/>
          <w:szCs w:val="24"/>
        </w:rPr>
        <w:t>Checking that the book makes sense to them, discussing their understanding and exploring the meaning of words in context</w:t>
      </w:r>
    </w:p>
    <w:p w14:paraId="3D846C72" w14:textId="1415F53F" w:rsidR="0071158B" w:rsidRPr="0071158B" w:rsidRDefault="0071158B" w:rsidP="0071158B">
      <w:pPr>
        <w:pStyle w:val="ListParagraph"/>
        <w:numPr>
          <w:ilvl w:val="0"/>
          <w:numId w:val="9"/>
        </w:numPr>
        <w:rPr>
          <w:rFonts w:cstheme="minorHAnsi"/>
          <w:sz w:val="24"/>
          <w:szCs w:val="24"/>
        </w:rPr>
      </w:pPr>
      <w:r w:rsidRPr="0071158B">
        <w:rPr>
          <w:rFonts w:cstheme="minorHAnsi"/>
          <w:sz w:val="24"/>
          <w:szCs w:val="24"/>
        </w:rPr>
        <w:t>Asking questions to improve their understanding</w:t>
      </w:r>
    </w:p>
    <w:p w14:paraId="296E218B" w14:textId="17D7DE46" w:rsidR="0071158B" w:rsidRPr="0071158B" w:rsidRDefault="0071158B" w:rsidP="0071158B">
      <w:pPr>
        <w:pStyle w:val="ListParagraph"/>
        <w:numPr>
          <w:ilvl w:val="0"/>
          <w:numId w:val="9"/>
        </w:numPr>
        <w:rPr>
          <w:rFonts w:cstheme="minorHAnsi"/>
          <w:sz w:val="24"/>
          <w:szCs w:val="24"/>
        </w:rPr>
      </w:pPr>
      <w:r w:rsidRPr="0071158B">
        <w:rPr>
          <w:rFonts w:cstheme="minorHAnsi"/>
          <w:sz w:val="24"/>
          <w:szCs w:val="24"/>
        </w:rPr>
        <w:t>Drawing inference about characters’ feelings, thoughts and motive from their action, and justifying inference with evidence from the text</w:t>
      </w:r>
    </w:p>
    <w:p w14:paraId="4F76E24B" w14:textId="51DD1D38" w:rsidR="0071158B" w:rsidRPr="0071158B" w:rsidRDefault="0071158B" w:rsidP="0071158B">
      <w:pPr>
        <w:pStyle w:val="ListParagraph"/>
        <w:numPr>
          <w:ilvl w:val="0"/>
          <w:numId w:val="9"/>
        </w:numPr>
        <w:rPr>
          <w:rFonts w:cstheme="minorHAnsi"/>
          <w:sz w:val="24"/>
          <w:szCs w:val="24"/>
        </w:rPr>
      </w:pPr>
      <w:r w:rsidRPr="0071158B">
        <w:rPr>
          <w:rFonts w:cstheme="minorHAnsi"/>
          <w:sz w:val="24"/>
          <w:szCs w:val="24"/>
        </w:rPr>
        <w:t>Prediction what might happen from details stated and implied</w:t>
      </w:r>
    </w:p>
    <w:p w14:paraId="2AB6D067" w14:textId="3F2B7397" w:rsidR="0071158B" w:rsidRPr="0071158B" w:rsidRDefault="0071158B" w:rsidP="0071158B">
      <w:pPr>
        <w:pStyle w:val="ListParagraph"/>
        <w:numPr>
          <w:ilvl w:val="0"/>
          <w:numId w:val="9"/>
        </w:numPr>
        <w:rPr>
          <w:rFonts w:cstheme="minorHAnsi"/>
          <w:sz w:val="24"/>
          <w:szCs w:val="24"/>
        </w:rPr>
      </w:pPr>
      <w:r w:rsidRPr="0071158B">
        <w:rPr>
          <w:rFonts w:cstheme="minorHAnsi"/>
          <w:sz w:val="24"/>
          <w:szCs w:val="24"/>
        </w:rPr>
        <w:t>Summarising the main ideas from more than one paragraph, identifying key details that support the main ideas</w:t>
      </w:r>
    </w:p>
    <w:p w14:paraId="00FE4D03" w14:textId="5FAA7F47" w:rsidR="0071158B" w:rsidRDefault="0071158B" w:rsidP="0071158B">
      <w:pPr>
        <w:pStyle w:val="ListParagraph"/>
        <w:numPr>
          <w:ilvl w:val="0"/>
          <w:numId w:val="9"/>
        </w:numPr>
        <w:rPr>
          <w:rFonts w:cstheme="minorHAnsi"/>
          <w:sz w:val="24"/>
          <w:szCs w:val="24"/>
        </w:rPr>
      </w:pPr>
      <w:r w:rsidRPr="0071158B">
        <w:rPr>
          <w:rFonts w:cstheme="minorHAnsi"/>
          <w:sz w:val="24"/>
          <w:szCs w:val="24"/>
        </w:rPr>
        <w:t>Identifying how language, structure and presentation contribute to meaning</w:t>
      </w:r>
    </w:p>
    <w:p w14:paraId="2AE1A4E8" w14:textId="6E239398" w:rsidR="0071158B" w:rsidRDefault="0071158B" w:rsidP="0071158B">
      <w:pPr>
        <w:pStyle w:val="ListParagraph"/>
        <w:numPr>
          <w:ilvl w:val="0"/>
          <w:numId w:val="9"/>
        </w:numPr>
        <w:rPr>
          <w:rFonts w:cstheme="minorHAnsi"/>
          <w:sz w:val="24"/>
          <w:szCs w:val="24"/>
        </w:rPr>
      </w:pPr>
      <w:r>
        <w:rPr>
          <w:rFonts w:cstheme="minorHAnsi"/>
          <w:sz w:val="24"/>
          <w:szCs w:val="24"/>
        </w:rPr>
        <w:t>Discuss and evaluate how authors use language, including figurative language, considering the impact on the reader</w:t>
      </w:r>
    </w:p>
    <w:p w14:paraId="65E2268D" w14:textId="42A83B7F" w:rsidR="0071158B" w:rsidRDefault="0071158B" w:rsidP="0071158B">
      <w:pPr>
        <w:pStyle w:val="ListParagraph"/>
        <w:numPr>
          <w:ilvl w:val="0"/>
          <w:numId w:val="9"/>
        </w:numPr>
        <w:rPr>
          <w:rFonts w:cstheme="minorHAnsi"/>
          <w:sz w:val="24"/>
          <w:szCs w:val="24"/>
        </w:rPr>
      </w:pPr>
      <w:r>
        <w:rPr>
          <w:rFonts w:cstheme="minorHAnsi"/>
          <w:sz w:val="24"/>
          <w:szCs w:val="24"/>
        </w:rPr>
        <w:t>Distinguish between statements of fact and opinion</w:t>
      </w:r>
    </w:p>
    <w:p w14:paraId="4AFF4DD4" w14:textId="79DD9C7A" w:rsidR="0071158B" w:rsidRDefault="0071158B" w:rsidP="0071158B">
      <w:pPr>
        <w:pStyle w:val="ListParagraph"/>
        <w:numPr>
          <w:ilvl w:val="0"/>
          <w:numId w:val="9"/>
        </w:numPr>
        <w:rPr>
          <w:rFonts w:cstheme="minorHAnsi"/>
          <w:sz w:val="24"/>
          <w:szCs w:val="24"/>
        </w:rPr>
      </w:pPr>
      <w:r>
        <w:rPr>
          <w:rFonts w:cstheme="minorHAnsi"/>
          <w:sz w:val="24"/>
          <w:szCs w:val="24"/>
        </w:rPr>
        <w:t>Retrieve, record and present information from non-fiction texts</w:t>
      </w:r>
    </w:p>
    <w:p w14:paraId="45C8EA08" w14:textId="4B3841BD" w:rsidR="0071158B" w:rsidRDefault="0071158B" w:rsidP="0071158B">
      <w:pPr>
        <w:pStyle w:val="ListParagraph"/>
        <w:numPr>
          <w:ilvl w:val="0"/>
          <w:numId w:val="9"/>
        </w:numPr>
        <w:rPr>
          <w:rFonts w:cstheme="minorHAnsi"/>
          <w:sz w:val="24"/>
          <w:szCs w:val="24"/>
        </w:rPr>
      </w:pPr>
      <w:r>
        <w:rPr>
          <w:rFonts w:cstheme="minorHAnsi"/>
          <w:sz w:val="24"/>
          <w:szCs w:val="24"/>
        </w:rPr>
        <w:t>Participate in discussions about books that are read to them and those that they read for themselves, building on their own and others’ ideas and challenging views courteously</w:t>
      </w:r>
    </w:p>
    <w:p w14:paraId="483EC96D" w14:textId="340FE15A" w:rsidR="0071158B" w:rsidRPr="0071158B" w:rsidRDefault="0071158B" w:rsidP="0071158B">
      <w:pPr>
        <w:pStyle w:val="ListParagraph"/>
        <w:numPr>
          <w:ilvl w:val="0"/>
          <w:numId w:val="9"/>
        </w:numPr>
        <w:rPr>
          <w:rFonts w:cstheme="minorHAnsi"/>
          <w:sz w:val="24"/>
          <w:szCs w:val="24"/>
        </w:rPr>
      </w:pPr>
      <w:r>
        <w:rPr>
          <w:rFonts w:cstheme="minorHAnsi"/>
          <w:sz w:val="24"/>
          <w:szCs w:val="24"/>
        </w:rPr>
        <w:t xml:space="preserve">Explain and discuss their understanding of what they have read, including through formal presentations and debates, maintaining a focus on the topic and using notes </w:t>
      </w:r>
      <w:r w:rsidR="00717B77">
        <w:rPr>
          <w:rFonts w:cstheme="minorHAnsi"/>
          <w:sz w:val="24"/>
          <w:szCs w:val="24"/>
        </w:rPr>
        <w:t>provide reasoned justifications for their views</w:t>
      </w:r>
    </w:p>
    <w:p w14:paraId="0209728D" w14:textId="5F8FCFA0" w:rsidR="00E4679C" w:rsidRPr="003A2CA0" w:rsidRDefault="00033DBB" w:rsidP="00F50D5A">
      <w:pPr>
        <w:rPr>
          <w:rFonts w:cstheme="minorHAnsi"/>
          <w:b/>
          <w:sz w:val="44"/>
          <w:szCs w:val="44"/>
        </w:rPr>
      </w:pPr>
      <w:r>
        <w:rPr>
          <w:rFonts w:cstheme="minorHAnsi"/>
          <w:b/>
          <w:sz w:val="44"/>
          <w:szCs w:val="44"/>
        </w:rPr>
        <w:lastRenderedPageBreak/>
        <w:t xml:space="preserve">Year </w:t>
      </w:r>
      <w:r w:rsidR="00406021">
        <w:rPr>
          <w:rFonts w:cstheme="minorHAnsi"/>
          <w:b/>
          <w:sz w:val="44"/>
          <w:szCs w:val="44"/>
        </w:rPr>
        <w:t>6</w:t>
      </w:r>
      <w:r>
        <w:rPr>
          <w:rFonts w:cstheme="minorHAnsi"/>
          <w:b/>
          <w:sz w:val="44"/>
          <w:szCs w:val="44"/>
        </w:rPr>
        <w:t xml:space="preserve"> </w:t>
      </w:r>
      <w:r w:rsidR="00F50D5A" w:rsidRPr="003A2CA0">
        <w:rPr>
          <w:rFonts w:cstheme="minorHAnsi"/>
          <w:b/>
          <w:sz w:val="44"/>
          <w:szCs w:val="44"/>
        </w:rPr>
        <w:t>End of Year Expectations</w:t>
      </w:r>
    </w:p>
    <w:p w14:paraId="218BA99E" w14:textId="5C9D54B5" w:rsidR="00F50D5A" w:rsidRPr="003A2CA0" w:rsidRDefault="00F50D5A" w:rsidP="00F50D5A">
      <w:pPr>
        <w:rPr>
          <w:rFonts w:cstheme="minorHAnsi"/>
          <w:b/>
          <w:sz w:val="44"/>
          <w:szCs w:val="44"/>
        </w:rPr>
      </w:pPr>
      <w:r w:rsidRPr="003A2CA0">
        <w:rPr>
          <w:rFonts w:cstheme="minorHAnsi"/>
          <w:b/>
          <w:sz w:val="44"/>
          <w:szCs w:val="44"/>
        </w:rPr>
        <w:t>Writing</w:t>
      </w:r>
    </w:p>
    <w:p w14:paraId="1AC7901A" w14:textId="3B4DAB6C" w:rsidR="00F50D5A" w:rsidRPr="001E2444" w:rsidRDefault="00F50D5A" w:rsidP="00F50D5A">
      <w:pPr>
        <w:rPr>
          <w:rFonts w:cstheme="minorHAnsi"/>
          <w:b/>
          <w:sz w:val="24"/>
          <w:szCs w:val="24"/>
        </w:rPr>
      </w:pPr>
      <w:r w:rsidRPr="001E2444">
        <w:rPr>
          <w:rFonts w:cstheme="minorHAnsi"/>
          <w:b/>
          <w:sz w:val="24"/>
          <w:szCs w:val="24"/>
        </w:rPr>
        <w:t>Transcription</w:t>
      </w:r>
    </w:p>
    <w:p w14:paraId="2DB6229B" w14:textId="7385030D" w:rsidR="0051363B" w:rsidRPr="001E2444" w:rsidRDefault="0051363B" w:rsidP="0051363B">
      <w:pPr>
        <w:pStyle w:val="ListParagraph"/>
        <w:numPr>
          <w:ilvl w:val="0"/>
          <w:numId w:val="10"/>
        </w:numPr>
        <w:rPr>
          <w:rFonts w:cstheme="minorHAnsi"/>
          <w:sz w:val="24"/>
          <w:szCs w:val="24"/>
        </w:rPr>
      </w:pPr>
      <w:r w:rsidRPr="001E2444">
        <w:rPr>
          <w:rFonts w:cstheme="minorHAnsi"/>
          <w:sz w:val="24"/>
          <w:szCs w:val="24"/>
        </w:rPr>
        <w:t>Use further prefixes and suffixes and understand the guidance for adding them</w:t>
      </w:r>
    </w:p>
    <w:p w14:paraId="50D301E8" w14:textId="7659D93D" w:rsidR="0051363B" w:rsidRPr="001E2444" w:rsidRDefault="0051363B" w:rsidP="0051363B">
      <w:pPr>
        <w:pStyle w:val="ListParagraph"/>
        <w:numPr>
          <w:ilvl w:val="0"/>
          <w:numId w:val="10"/>
        </w:numPr>
        <w:rPr>
          <w:rFonts w:cstheme="minorHAnsi"/>
          <w:sz w:val="24"/>
          <w:szCs w:val="24"/>
        </w:rPr>
      </w:pPr>
      <w:r w:rsidRPr="001E2444">
        <w:rPr>
          <w:rFonts w:cstheme="minorHAnsi"/>
          <w:sz w:val="24"/>
          <w:szCs w:val="24"/>
        </w:rPr>
        <w:t>Spell some words with silent letters e.g. knight, psalm, solemn</w:t>
      </w:r>
    </w:p>
    <w:p w14:paraId="6FEFDDC9" w14:textId="79C12A71" w:rsidR="001E2444" w:rsidRPr="001E2444" w:rsidRDefault="001E2444" w:rsidP="0051363B">
      <w:pPr>
        <w:pStyle w:val="ListParagraph"/>
        <w:numPr>
          <w:ilvl w:val="0"/>
          <w:numId w:val="10"/>
        </w:numPr>
        <w:rPr>
          <w:rFonts w:cstheme="minorHAnsi"/>
          <w:sz w:val="24"/>
          <w:szCs w:val="24"/>
        </w:rPr>
      </w:pPr>
      <w:r w:rsidRPr="001E2444">
        <w:rPr>
          <w:rFonts w:cstheme="minorHAnsi"/>
          <w:sz w:val="24"/>
          <w:szCs w:val="24"/>
        </w:rPr>
        <w:t>Continue to distinguish between homophones and other words which are often confused</w:t>
      </w:r>
    </w:p>
    <w:p w14:paraId="02861B74" w14:textId="3F58F263" w:rsidR="001E2444" w:rsidRPr="001E2444" w:rsidRDefault="001E2444" w:rsidP="0051363B">
      <w:pPr>
        <w:pStyle w:val="ListParagraph"/>
        <w:numPr>
          <w:ilvl w:val="0"/>
          <w:numId w:val="10"/>
        </w:numPr>
        <w:rPr>
          <w:rFonts w:cstheme="minorHAnsi"/>
          <w:sz w:val="24"/>
          <w:szCs w:val="24"/>
        </w:rPr>
      </w:pPr>
      <w:r w:rsidRPr="001E2444">
        <w:rPr>
          <w:rFonts w:cstheme="minorHAnsi"/>
          <w:sz w:val="24"/>
          <w:szCs w:val="24"/>
        </w:rPr>
        <w:t>Use knowledge of morphology and etymology in spelling and understand that the spelling of some words needs to be learnt specifically</w:t>
      </w:r>
    </w:p>
    <w:p w14:paraId="52579AC7" w14:textId="1425F445" w:rsidR="001E2444" w:rsidRPr="001E2444" w:rsidRDefault="001E2444" w:rsidP="0051363B">
      <w:pPr>
        <w:pStyle w:val="ListParagraph"/>
        <w:numPr>
          <w:ilvl w:val="0"/>
          <w:numId w:val="10"/>
        </w:numPr>
        <w:rPr>
          <w:rFonts w:cstheme="minorHAnsi"/>
          <w:sz w:val="24"/>
          <w:szCs w:val="24"/>
        </w:rPr>
      </w:pPr>
      <w:r w:rsidRPr="001E2444">
        <w:rPr>
          <w:rFonts w:cstheme="minorHAnsi"/>
          <w:sz w:val="24"/>
          <w:szCs w:val="24"/>
        </w:rPr>
        <w:t>Use the first 3 or 4 letters of a word to check spelling, meaning or both using a dictionary</w:t>
      </w:r>
    </w:p>
    <w:p w14:paraId="0F18AB53" w14:textId="511E41E9" w:rsidR="001E2444" w:rsidRPr="001E2444" w:rsidRDefault="001E2444" w:rsidP="0051363B">
      <w:pPr>
        <w:pStyle w:val="ListParagraph"/>
        <w:numPr>
          <w:ilvl w:val="0"/>
          <w:numId w:val="10"/>
        </w:numPr>
        <w:rPr>
          <w:rFonts w:cstheme="minorHAnsi"/>
          <w:sz w:val="24"/>
          <w:szCs w:val="24"/>
        </w:rPr>
      </w:pPr>
      <w:r w:rsidRPr="001E2444">
        <w:rPr>
          <w:rFonts w:cstheme="minorHAnsi"/>
          <w:sz w:val="24"/>
          <w:szCs w:val="24"/>
        </w:rPr>
        <w:t>Use a thesaurus to find alternative words</w:t>
      </w:r>
    </w:p>
    <w:p w14:paraId="61A31778" w14:textId="10D35F64" w:rsidR="00B65E05" w:rsidRPr="001E2444" w:rsidRDefault="00B65E05" w:rsidP="00B65E05">
      <w:pPr>
        <w:rPr>
          <w:rFonts w:cstheme="minorHAnsi"/>
          <w:b/>
          <w:sz w:val="24"/>
          <w:szCs w:val="24"/>
        </w:rPr>
      </w:pPr>
      <w:r w:rsidRPr="001E2444">
        <w:rPr>
          <w:rFonts w:cstheme="minorHAnsi"/>
          <w:b/>
          <w:sz w:val="24"/>
          <w:szCs w:val="24"/>
        </w:rPr>
        <w:t>Composition</w:t>
      </w:r>
    </w:p>
    <w:p w14:paraId="17FF2758" w14:textId="0D014AD7" w:rsidR="001E2444" w:rsidRPr="001E2444" w:rsidRDefault="001E2444" w:rsidP="001E2444">
      <w:pPr>
        <w:rPr>
          <w:rFonts w:cstheme="minorHAnsi"/>
          <w:b/>
          <w:sz w:val="24"/>
          <w:szCs w:val="24"/>
        </w:rPr>
      </w:pPr>
      <w:r w:rsidRPr="001E2444">
        <w:rPr>
          <w:rFonts w:cstheme="minorHAnsi"/>
          <w:b/>
          <w:sz w:val="24"/>
          <w:szCs w:val="24"/>
        </w:rPr>
        <w:t>Plan their writing by:</w:t>
      </w:r>
    </w:p>
    <w:p w14:paraId="05A0DF6B" w14:textId="60242F30" w:rsidR="001E2444" w:rsidRPr="001E2444" w:rsidRDefault="001E2444" w:rsidP="001E2444">
      <w:pPr>
        <w:pStyle w:val="ListParagraph"/>
        <w:numPr>
          <w:ilvl w:val="0"/>
          <w:numId w:val="12"/>
        </w:numPr>
        <w:rPr>
          <w:rFonts w:cstheme="minorHAnsi"/>
          <w:sz w:val="24"/>
          <w:szCs w:val="24"/>
        </w:rPr>
      </w:pPr>
      <w:r w:rsidRPr="001E2444">
        <w:rPr>
          <w:rFonts w:cstheme="minorHAnsi"/>
          <w:sz w:val="24"/>
          <w:szCs w:val="24"/>
        </w:rPr>
        <w:t>Identifying the audience and purpose of the writing, selecting the appropriate form and using other similar writing as models for their own</w:t>
      </w:r>
    </w:p>
    <w:p w14:paraId="673329AA" w14:textId="61A7FAF3" w:rsidR="001E2444" w:rsidRPr="001E2444" w:rsidRDefault="001E2444" w:rsidP="001E2444">
      <w:pPr>
        <w:pStyle w:val="ListParagraph"/>
        <w:numPr>
          <w:ilvl w:val="0"/>
          <w:numId w:val="12"/>
        </w:numPr>
        <w:rPr>
          <w:rFonts w:cstheme="minorHAnsi"/>
          <w:sz w:val="24"/>
          <w:szCs w:val="24"/>
        </w:rPr>
      </w:pPr>
      <w:r w:rsidRPr="001E2444">
        <w:rPr>
          <w:rFonts w:cstheme="minorHAnsi"/>
          <w:sz w:val="24"/>
          <w:szCs w:val="24"/>
        </w:rPr>
        <w:t>Noting and developing initial ideas, drawing on reading and research where necessary</w:t>
      </w:r>
    </w:p>
    <w:p w14:paraId="04533A16" w14:textId="25DF07A4" w:rsidR="001E2444" w:rsidRPr="001E2444" w:rsidRDefault="001E2444" w:rsidP="001E2444">
      <w:pPr>
        <w:pStyle w:val="ListParagraph"/>
        <w:numPr>
          <w:ilvl w:val="0"/>
          <w:numId w:val="12"/>
        </w:numPr>
        <w:rPr>
          <w:rFonts w:cstheme="minorHAnsi"/>
          <w:sz w:val="24"/>
          <w:szCs w:val="24"/>
        </w:rPr>
      </w:pPr>
      <w:r w:rsidRPr="001E2444">
        <w:rPr>
          <w:rFonts w:cstheme="minorHAnsi"/>
          <w:sz w:val="24"/>
          <w:szCs w:val="24"/>
        </w:rPr>
        <w:t>In writing narratives, considering how authors have developed characters and settings in what pupils have read, listened to or seen performed</w:t>
      </w:r>
    </w:p>
    <w:p w14:paraId="7834E7EE" w14:textId="389E80FA" w:rsidR="001E2444" w:rsidRPr="001E2444" w:rsidRDefault="001E2444" w:rsidP="001E2444">
      <w:pPr>
        <w:rPr>
          <w:rFonts w:cstheme="minorHAnsi"/>
          <w:b/>
          <w:sz w:val="24"/>
          <w:szCs w:val="24"/>
        </w:rPr>
      </w:pPr>
      <w:r w:rsidRPr="001E2444">
        <w:rPr>
          <w:rFonts w:cstheme="minorHAnsi"/>
          <w:b/>
          <w:sz w:val="24"/>
          <w:szCs w:val="24"/>
        </w:rPr>
        <w:t>Draft and write by:</w:t>
      </w:r>
    </w:p>
    <w:p w14:paraId="33C6D1C9" w14:textId="39168E64" w:rsidR="001E2444" w:rsidRDefault="001E2444" w:rsidP="001E2444">
      <w:pPr>
        <w:pStyle w:val="ListParagraph"/>
        <w:numPr>
          <w:ilvl w:val="0"/>
          <w:numId w:val="13"/>
        </w:numPr>
        <w:rPr>
          <w:rFonts w:cstheme="minorHAnsi"/>
          <w:sz w:val="24"/>
          <w:szCs w:val="24"/>
        </w:rPr>
      </w:pPr>
      <w:r w:rsidRPr="001E2444">
        <w:rPr>
          <w:rFonts w:cstheme="minorHAnsi"/>
          <w:sz w:val="24"/>
          <w:szCs w:val="24"/>
        </w:rPr>
        <w:t>Selecting appropriate grammar and vocabulary, understanding how such choices can change and enhance meaning</w:t>
      </w:r>
    </w:p>
    <w:p w14:paraId="3161754F" w14:textId="0179C361" w:rsidR="001E2444" w:rsidRDefault="001E2444" w:rsidP="001E2444">
      <w:pPr>
        <w:pStyle w:val="ListParagraph"/>
        <w:numPr>
          <w:ilvl w:val="0"/>
          <w:numId w:val="13"/>
        </w:numPr>
        <w:rPr>
          <w:rFonts w:cstheme="minorHAnsi"/>
          <w:sz w:val="24"/>
          <w:szCs w:val="24"/>
        </w:rPr>
      </w:pPr>
      <w:r>
        <w:rPr>
          <w:rFonts w:cstheme="minorHAnsi"/>
          <w:sz w:val="24"/>
          <w:szCs w:val="24"/>
        </w:rPr>
        <w:t>In narratives, describing settings, characters and atmosphere and integrating dialogue to convey character and advance the action</w:t>
      </w:r>
    </w:p>
    <w:p w14:paraId="3748FEBC" w14:textId="0445F71B" w:rsidR="001E2444" w:rsidRDefault="001E2444" w:rsidP="001E2444">
      <w:pPr>
        <w:pStyle w:val="ListParagraph"/>
        <w:numPr>
          <w:ilvl w:val="0"/>
          <w:numId w:val="13"/>
        </w:numPr>
        <w:rPr>
          <w:rFonts w:cstheme="minorHAnsi"/>
          <w:sz w:val="24"/>
          <w:szCs w:val="24"/>
        </w:rPr>
      </w:pPr>
      <w:r>
        <w:rPr>
          <w:rFonts w:cstheme="minorHAnsi"/>
          <w:sz w:val="24"/>
          <w:szCs w:val="24"/>
        </w:rPr>
        <w:t>Precising longer passages</w:t>
      </w:r>
    </w:p>
    <w:p w14:paraId="0B2585E7" w14:textId="2BF9B307" w:rsidR="001E2444" w:rsidRDefault="001E2444" w:rsidP="001E2444">
      <w:pPr>
        <w:pStyle w:val="ListParagraph"/>
        <w:numPr>
          <w:ilvl w:val="0"/>
          <w:numId w:val="13"/>
        </w:numPr>
        <w:rPr>
          <w:rFonts w:cstheme="minorHAnsi"/>
          <w:sz w:val="24"/>
          <w:szCs w:val="24"/>
        </w:rPr>
      </w:pPr>
      <w:r>
        <w:rPr>
          <w:rFonts w:cstheme="minorHAnsi"/>
          <w:sz w:val="24"/>
          <w:szCs w:val="24"/>
        </w:rPr>
        <w:t>Using a wide range of devices to build cohesion within and across paragraphs</w:t>
      </w:r>
    </w:p>
    <w:p w14:paraId="2555CB71" w14:textId="677C5A29" w:rsidR="001E2444" w:rsidRDefault="001E2444" w:rsidP="001E2444">
      <w:pPr>
        <w:pStyle w:val="ListParagraph"/>
        <w:numPr>
          <w:ilvl w:val="0"/>
          <w:numId w:val="13"/>
        </w:numPr>
        <w:rPr>
          <w:rFonts w:cstheme="minorHAnsi"/>
          <w:sz w:val="24"/>
          <w:szCs w:val="24"/>
        </w:rPr>
      </w:pPr>
      <w:r>
        <w:rPr>
          <w:rFonts w:cstheme="minorHAnsi"/>
          <w:sz w:val="24"/>
          <w:szCs w:val="24"/>
        </w:rPr>
        <w:t>Using further organisational and presentational devices to structure text and to guide the reader e.g. subheadings, bullet points, underlining</w:t>
      </w:r>
    </w:p>
    <w:p w14:paraId="289BB9A7" w14:textId="3DBA0A7B" w:rsidR="001E2444" w:rsidRDefault="001E2444" w:rsidP="001E2444">
      <w:pPr>
        <w:rPr>
          <w:rFonts w:cstheme="minorHAnsi"/>
          <w:b/>
          <w:sz w:val="24"/>
          <w:szCs w:val="24"/>
        </w:rPr>
      </w:pPr>
      <w:r>
        <w:rPr>
          <w:rFonts w:cstheme="minorHAnsi"/>
          <w:b/>
          <w:sz w:val="24"/>
          <w:szCs w:val="24"/>
        </w:rPr>
        <w:t>Evaluate and edit by:</w:t>
      </w:r>
    </w:p>
    <w:p w14:paraId="284C300D" w14:textId="64AE497A" w:rsidR="001E2444" w:rsidRPr="001E2444" w:rsidRDefault="001E2444" w:rsidP="001E2444">
      <w:pPr>
        <w:pStyle w:val="ListParagraph"/>
        <w:numPr>
          <w:ilvl w:val="0"/>
          <w:numId w:val="14"/>
        </w:numPr>
        <w:rPr>
          <w:rFonts w:cstheme="minorHAnsi"/>
          <w:sz w:val="24"/>
          <w:szCs w:val="24"/>
        </w:rPr>
      </w:pPr>
      <w:r w:rsidRPr="001E2444">
        <w:rPr>
          <w:rFonts w:cstheme="minorHAnsi"/>
          <w:sz w:val="24"/>
          <w:szCs w:val="24"/>
        </w:rPr>
        <w:t>Assessing the effectiveness of their own and others’ writing</w:t>
      </w:r>
    </w:p>
    <w:p w14:paraId="0D45ABF5" w14:textId="3A441979" w:rsidR="001E2444" w:rsidRDefault="001E2444" w:rsidP="001E2444">
      <w:pPr>
        <w:pStyle w:val="ListParagraph"/>
        <w:numPr>
          <w:ilvl w:val="0"/>
          <w:numId w:val="14"/>
        </w:numPr>
        <w:rPr>
          <w:rFonts w:cstheme="minorHAnsi"/>
          <w:sz w:val="24"/>
          <w:szCs w:val="24"/>
        </w:rPr>
      </w:pPr>
      <w:r w:rsidRPr="001E2444">
        <w:rPr>
          <w:rFonts w:cstheme="minorHAnsi"/>
          <w:sz w:val="24"/>
          <w:szCs w:val="24"/>
        </w:rPr>
        <w:t>Proposing changes to vocabulary, grammar and punctuation to enhance effect and clarify meaning</w:t>
      </w:r>
    </w:p>
    <w:p w14:paraId="6191FE36" w14:textId="5C7C52A5" w:rsidR="001E2444" w:rsidRDefault="003F5ADE" w:rsidP="001E2444">
      <w:pPr>
        <w:pStyle w:val="ListParagraph"/>
        <w:numPr>
          <w:ilvl w:val="0"/>
          <w:numId w:val="14"/>
        </w:numPr>
        <w:rPr>
          <w:rFonts w:cstheme="minorHAnsi"/>
          <w:sz w:val="24"/>
          <w:szCs w:val="24"/>
        </w:rPr>
      </w:pPr>
      <w:r>
        <w:rPr>
          <w:rFonts w:cstheme="minorHAnsi"/>
          <w:sz w:val="24"/>
          <w:szCs w:val="24"/>
        </w:rPr>
        <w:t>Ensuring the consistence and correct use of tense throughout a piece of writing</w:t>
      </w:r>
    </w:p>
    <w:p w14:paraId="287B59D0" w14:textId="649E638F" w:rsidR="00F50333" w:rsidRDefault="00F50333" w:rsidP="001E2444">
      <w:pPr>
        <w:pStyle w:val="ListParagraph"/>
        <w:numPr>
          <w:ilvl w:val="0"/>
          <w:numId w:val="14"/>
        </w:numPr>
        <w:rPr>
          <w:rFonts w:cstheme="minorHAnsi"/>
          <w:sz w:val="24"/>
          <w:szCs w:val="24"/>
        </w:rPr>
      </w:pPr>
      <w:r>
        <w:rPr>
          <w:rFonts w:cstheme="minorHAnsi"/>
          <w:sz w:val="24"/>
          <w:szCs w:val="24"/>
        </w:rPr>
        <w:t>Ensuring correct subject and verb agree</w:t>
      </w:r>
      <w:r w:rsidR="00C9380E">
        <w:rPr>
          <w:rFonts w:cstheme="minorHAnsi"/>
          <w:sz w:val="24"/>
          <w:szCs w:val="24"/>
        </w:rPr>
        <w:t>ment when using singular and plural, distinguishing between the language of speech and writing and choosing the appropriate register</w:t>
      </w:r>
    </w:p>
    <w:p w14:paraId="494CB9F5" w14:textId="7BE2194B" w:rsidR="00C9380E" w:rsidRDefault="00C9380E" w:rsidP="00C9380E">
      <w:pPr>
        <w:pStyle w:val="ListParagraph"/>
        <w:numPr>
          <w:ilvl w:val="0"/>
          <w:numId w:val="14"/>
        </w:numPr>
        <w:rPr>
          <w:rFonts w:cstheme="minorHAnsi"/>
          <w:sz w:val="24"/>
          <w:szCs w:val="24"/>
        </w:rPr>
      </w:pPr>
      <w:r>
        <w:rPr>
          <w:rFonts w:cstheme="minorHAnsi"/>
          <w:sz w:val="24"/>
          <w:szCs w:val="24"/>
        </w:rPr>
        <w:t>Proofread for spelling and punctuation errors</w:t>
      </w:r>
    </w:p>
    <w:p w14:paraId="2BF142DD" w14:textId="02A4AC02" w:rsidR="00C9380E" w:rsidRDefault="00C9380E" w:rsidP="00C9380E">
      <w:pPr>
        <w:pStyle w:val="ListParagraph"/>
        <w:numPr>
          <w:ilvl w:val="0"/>
          <w:numId w:val="14"/>
        </w:numPr>
        <w:rPr>
          <w:rFonts w:cstheme="minorHAnsi"/>
          <w:sz w:val="24"/>
          <w:szCs w:val="24"/>
        </w:rPr>
      </w:pPr>
      <w:r>
        <w:rPr>
          <w:rFonts w:cstheme="minorHAnsi"/>
          <w:sz w:val="24"/>
          <w:szCs w:val="24"/>
        </w:rPr>
        <w:t>Perform their own compositions, using appropriate intonation, volume and movement so that meaning is clear</w:t>
      </w:r>
    </w:p>
    <w:p w14:paraId="026777B6" w14:textId="77777777" w:rsidR="00C9380E" w:rsidRPr="00717B77" w:rsidRDefault="00C9380E" w:rsidP="00717B77">
      <w:pPr>
        <w:ind w:left="360"/>
        <w:rPr>
          <w:rFonts w:cstheme="minorHAnsi"/>
          <w:sz w:val="24"/>
          <w:szCs w:val="24"/>
        </w:rPr>
      </w:pPr>
    </w:p>
    <w:p w14:paraId="4B18647A" w14:textId="6F385948" w:rsidR="00921134" w:rsidRDefault="00921134" w:rsidP="00F50D5A">
      <w:pPr>
        <w:rPr>
          <w:rFonts w:cstheme="minorHAnsi"/>
          <w:b/>
          <w:sz w:val="44"/>
          <w:szCs w:val="44"/>
        </w:rPr>
      </w:pPr>
      <w:bookmarkStart w:id="0" w:name="_GoBack"/>
      <w:bookmarkEnd w:id="0"/>
      <w:r w:rsidRPr="00C15B3D">
        <w:rPr>
          <w:rFonts w:cstheme="minorHAnsi"/>
          <w:b/>
          <w:sz w:val="44"/>
          <w:szCs w:val="44"/>
        </w:rPr>
        <w:lastRenderedPageBreak/>
        <w:t xml:space="preserve">Year </w:t>
      </w:r>
      <w:r w:rsidR="00406021">
        <w:rPr>
          <w:rFonts w:cstheme="minorHAnsi"/>
          <w:b/>
          <w:sz w:val="44"/>
          <w:szCs w:val="44"/>
        </w:rPr>
        <w:t>6</w:t>
      </w:r>
      <w:r w:rsidRPr="00C15B3D">
        <w:rPr>
          <w:rFonts w:cstheme="minorHAnsi"/>
          <w:b/>
          <w:sz w:val="44"/>
          <w:szCs w:val="44"/>
        </w:rPr>
        <w:t xml:space="preserve"> Grammar and Terminology</w:t>
      </w:r>
    </w:p>
    <w:p w14:paraId="5164C174" w14:textId="6A05FC7E" w:rsidR="00700829" w:rsidRPr="004E1C94" w:rsidRDefault="00406021" w:rsidP="00406021">
      <w:pPr>
        <w:jc w:val="center"/>
        <w:rPr>
          <w:rFonts w:cstheme="minorHAnsi"/>
          <w:b/>
          <w:sz w:val="44"/>
          <w:szCs w:val="44"/>
        </w:rPr>
      </w:pPr>
      <w:r>
        <w:rPr>
          <w:noProof/>
        </w:rPr>
        <w:drawing>
          <wp:inline distT="0" distB="0" distL="0" distR="0" wp14:anchorId="6994BA1A" wp14:editId="5C9B239B">
            <wp:extent cx="5573806" cy="7431741"/>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9619" cy="7452825"/>
                    </a:xfrm>
                    <a:prstGeom prst="rect">
                      <a:avLst/>
                    </a:prstGeom>
                  </pic:spPr>
                </pic:pic>
              </a:graphicData>
            </a:graphic>
          </wp:inline>
        </w:drawing>
      </w:r>
    </w:p>
    <w:p w14:paraId="53B40FCA" w14:textId="009ECCEE" w:rsidR="00921134" w:rsidRDefault="00700829" w:rsidP="00F50D5A">
      <w:pPr>
        <w:rPr>
          <w:rFonts w:ascii="Twinkl Cursive Looped" w:hAnsi="Twinkl Cursive Looped"/>
          <w:b/>
          <w:sz w:val="44"/>
          <w:szCs w:val="44"/>
        </w:rPr>
      </w:pPr>
      <w:r>
        <w:rPr>
          <w:rFonts w:ascii="Twinkl Cursive Looped" w:hAnsi="Twinkl Cursive Looped"/>
          <w:b/>
          <w:noProof/>
          <w:sz w:val="44"/>
          <w:szCs w:val="44"/>
        </w:rPr>
        <w:t xml:space="preserve">    </w:t>
      </w:r>
      <w:r>
        <w:rPr>
          <w:rFonts w:ascii="Twinkl Cursive Looped" w:hAnsi="Twinkl Cursive Looped"/>
          <w:b/>
          <w:noProof/>
          <w:sz w:val="44"/>
          <w:szCs w:val="44"/>
        </w:rPr>
        <w:drawing>
          <wp:inline distT="0" distB="0" distL="0" distR="0" wp14:anchorId="12B96102" wp14:editId="69FB9B79">
            <wp:extent cx="1353671" cy="13536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3421" cy="1373421"/>
                    </a:xfrm>
                    <a:prstGeom prst="rect">
                      <a:avLst/>
                    </a:prstGeom>
                    <a:noFill/>
                  </pic:spPr>
                </pic:pic>
              </a:graphicData>
            </a:graphic>
          </wp:inline>
        </w:drawing>
      </w:r>
      <w:r>
        <w:rPr>
          <w:rFonts w:ascii="Twinkl Cursive Looped" w:hAnsi="Twinkl Cursive Looped"/>
          <w:b/>
          <w:noProof/>
          <w:sz w:val="44"/>
          <w:szCs w:val="44"/>
        </w:rPr>
        <w:t xml:space="preserve">     </w:t>
      </w:r>
      <w:r>
        <w:rPr>
          <w:rFonts w:ascii="Twinkl Cursive Looped" w:hAnsi="Twinkl Cursive Looped"/>
          <w:b/>
          <w:noProof/>
          <w:sz w:val="44"/>
          <w:szCs w:val="44"/>
        </w:rPr>
        <w:drawing>
          <wp:inline distT="0" distB="0" distL="0" distR="0" wp14:anchorId="44C0DF1B" wp14:editId="0AAFA013">
            <wp:extent cx="2079811" cy="1379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9364" cy="1398600"/>
                    </a:xfrm>
                    <a:prstGeom prst="rect">
                      <a:avLst/>
                    </a:prstGeom>
                    <a:noFill/>
                  </pic:spPr>
                </pic:pic>
              </a:graphicData>
            </a:graphic>
          </wp:inline>
        </w:drawing>
      </w:r>
    </w:p>
    <w:p w14:paraId="05917039" w14:textId="3EE05FFB" w:rsidR="00921134" w:rsidRDefault="00921134" w:rsidP="00F50D5A">
      <w:pPr>
        <w:rPr>
          <w:rFonts w:cstheme="minorHAnsi"/>
          <w:b/>
          <w:sz w:val="44"/>
          <w:szCs w:val="44"/>
        </w:rPr>
      </w:pPr>
      <w:r w:rsidRPr="003A2CA0">
        <w:rPr>
          <w:rFonts w:cstheme="minorHAnsi"/>
          <w:b/>
          <w:sz w:val="44"/>
          <w:szCs w:val="44"/>
        </w:rPr>
        <w:lastRenderedPageBreak/>
        <w:t xml:space="preserve">Year </w:t>
      </w:r>
      <w:r w:rsidR="00406021">
        <w:rPr>
          <w:rFonts w:cstheme="minorHAnsi"/>
          <w:b/>
          <w:sz w:val="44"/>
          <w:szCs w:val="44"/>
        </w:rPr>
        <w:t>6</w:t>
      </w:r>
      <w:r w:rsidRPr="003A2CA0">
        <w:rPr>
          <w:rFonts w:cstheme="minorHAnsi"/>
          <w:b/>
          <w:sz w:val="44"/>
          <w:szCs w:val="44"/>
        </w:rPr>
        <w:t xml:space="preserve"> Common Exception Words</w:t>
      </w:r>
      <w:r w:rsidR="004A7B57">
        <w:rPr>
          <w:rFonts w:cstheme="minorHAnsi"/>
          <w:b/>
          <w:sz w:val="44"/>
          <w:szCs w:val="44"/>
        </w:rPr>
        <w:t xml:space="preserve"> – most of these should be spelled correctly and used appropriately.</w:t>
      </w:r>
    </w:p>
    <w:p w14:paraId="745C55A4" w14:textId="29D720D0" w:rsidR="00700829" w:rsidRPr="00C9380E" w:rsidRDefault="00C9380E" w:rsidP="00C9380E">
      <w:pPr>
        <w:jc w:val="center"/>
        <w:rPr>
          <w:rFonts w:cstheme="minorHAnsi"/>
          <w:b/>
          <w:sz w:val="44"/>
          <w:szCs w:val="44"/>
        </w:rPr>
      </w:pPr>
      <w:r w:rsidRPr="00C9380E">
        <w:rPr>
          <w:noProof/>
        </w:rPr>
        <w:drawing>
          <wp:inline distT="0" distB="0" distL="0" distR="0" wp14:anchorId="69BEBC9D" wp14:editId="116964A6">
            <wp:extent cx="5943600" cy="62033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6775" cy="6227503"/>
                    </a:xfrm>
                    <a:prstGeom prst="rect">
                      <a:avLst/>
                    </a:prstGeom>
                  </pic:spPr>
                </pic:pic>
              </a:graphicData>
            </a:graphic>
          </wp:inline>
        </w:drawing>
      </w:r>
    </w:p>
    <w:p w14:paraId="34BCDC38" w14:textId="31E784D6" w:rsidR="00700829" w:rsidRDefault="00700829" w:rsidP="00700829">
      <w:pPr>
        <w:jc w:val="center"/>
        <w:rPr>
          <w:rFonts w:ascii="Twinkl Cursive Looped" w:hAnsi="Twinkl Cursive Looped"/>
          <w:sz w:val="44"/>
          <w:szCs w:val="44"/>
        </w:rPr>
      </w:pPr>
      <w:r>
        <w:rPr>
          <w:rFonts w:ascii="Twinkl Cursive Looped" w:hAnsi="Twinkl Cursive Looped"/>
          <w:noProof/>
          <w:sz w:val="44"/>
          <w:szCs w:val="44"/>
        </w:rPr>
        <w:drawing>
          <wp:inline distT="0" distB="0" distL="0" distR="0" wp14:anchorId="26268638" wp14:editId="0A3D23C1">
            <wp:extent cx="3144467" cy="2371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l="6000" t="5604" r="5833" b="8405"/>
                    <a:stretch/>
                  </pic:blipFill>
                  <pic:spPr bwMode="auto">
                    <a:xfrm>
                      <a:off x="0" y="0"/>
                      <a:ext cx="3147381" cy="2373923"/>
                    </a:xfrm>
                    <a:prstGeom prst="rect">
                      <a:avLst/>
                    </a:prstGeom>
                    <a:noFill/>
                    <a:ln>
                      <a:noFill/>
                    </a:ln>
                    <a:extLst>
                      <a:ext uri="{53640926-AAD7-44D8-BBD7-CCE9431645EC}">
                        <a14:shadowObscured xmlns:a14="http://schemas.microsoft.com/office/drawing/2010/main"/>
                      </a:ext>
                    </a:extLst>
                  </pic:spPr>
                </pic:pic>
              </a:graphicData>
            </a:graphic>
          </wp:inline>
        </w:drawing>
      </w:r>
      <w:r w:rsidR="003B2A70">
        <w:rPr>
          <w:rFonts w:ascii="Twinkl Cursive Looped" w:hAnsi="Twinkl Cursive Looped"/>
          <w:noProof/>
          <w:sz w:val="44"/>
          <w:szCs w:val="44"/>
        </w:rPr>
        <w:drawing>
          <wp:inline distT="0" distB="0" distL="0" distR="0" wp14:anchorId="095A0D34" wp14:editId="08E48658">
            <wp:extent cx="3181350" cy="239300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2173" cy="2408672"/>
                    </a:xfrm>
                    <a:prstGeom prst="rect">
                      <a:avLst/>
                    </a:prstGeom>
                    <a:noFill/>
                  </pic:spPr>
                </pic:pic>
              </a:graphicData>
            </a:graphic>
          </wp:inline>
        </w:drawing>
      </w:r>
    </w:p>
    <w:p w14:paraId="3A6DB63F" w14:textId="5D66605A" w:rsidR="00547132" w:rsidRPr="003A2CA0" w:rsidRDefault="0075060B" w:rsidP="00700829">
      <w:pPr>
        <w:tabs>
          <w:tab w:val="left" w:pos="2115"/>
        </w:tabs>
        <w:rPr>
          <w:rFonts w:cstheme="minorHAnsi"/>
          <w:b/>
          <w:sz w:val="44"/>
          <w:szCs w:val="44"/>
        </w:rPr>
      </w:pPr>
      <w:r w:rsidRPr="003A2CA0">
        <w:rPr>
          <w:rFonts w:cstheme="minorHAnsi"/>
          <w:b/>
          <w:sz w:val="44"/>
          <w:szCs w:val="44"/>
        </w:rPr>
        <w:lastRenderedPageBreak/>
        <w:t xml:space="preserve">Handwriting expectations in Year </w:t>
      </w:r>
      <w:r w:rsidR="00406021">
        <w:rPr>
          <w:rFonts w:cstheme="minorHAnsi"/>
          <w:b/>
          <w:sz w:val="44"/>
          <w:szCs w:val="44"/>
        </w:rPr>
        <w:t>6</w:t>
      </w:r>
    </w:p>
    <w:p w14:paraId="42CA3B7F" w14:textId="4149D8D9" w:rsidR="00547132" w:rsidRPr="00547132" w:rsidRDefault="00547132" w:rsidP="00700829">
      <w:pPr>
        <w:tabs>
          <w:tab w:val="left" w:pos="2115"/>
        </w:tabs>
        <w:rPr>
          <w:rFonts w:ascii="Twinkl Cursive Looped" w:hAnsi="Twinkl Cursive Looped"/>
          <w:b/>
          <w:sz w:val="44"/>
          <w:szCs w:val="44"/>
        </w:rPr>
      </w:pPr>
      <w:r w:rsidRPr="003A2CA0">
        <w:rPr>
          <w:rFonts w:cstheme="minorHAnsi"/>
          <w:sz w:val="32"/>
          <w:szCs w:val="32"/>
        </w:rPr>
        <w:t xml:space="preserve">Children will be expected to write in joined cursive handwriting with a pen (for a final copy of a piece of writing). In addition, they should be able to show capital letters, ascenders and descenders clearly, and used appropriate sizing and spacing in their work.  Short bursts of writing in the most effective way to build </w:t>
      </w:r>
      <w:r w:rsidRPr="0064591A">
        <w:rPr>
          <w:rFonts w:cstheme="minorHAnsi"/>
          <w:b/>
          <w:sz w:val="32"/>
          <w:szCs w:val="32"/>
        </w:rPr>
        <w:t>a fluent and legible joined style of writing</w:t>
      </w:r>
      <w:r w:rsidRPr="003A2CA0">
        <w:rPr>
          <w:rFonts w:cstheme="minorHAnsi"/>
          <w:sz w:val="32"/>
          <w:szCs w:val="32"/>
        </w:rPr>
        <w:t>.</w:t>
      </w:r>
    </w:p>
    <w:p w14:paraId="7EC504FF" w14:textId="2021B5F6" w:rsidR="0075060B" w:rsidRDefault="0075060B" w:rsidP="00547132">
      <w:pPr>
        <w:tabs>
          <w:tab w:val="left" w:pos="2115"/>
        </w:tabs>
        <w:jc w:val="center"/>
        <w:rPr>
          <w:rFonts w:ascii="Twinkl Cursive Looped" w:hAnsi="Twinkl Cursive Looped"/>
          <w:b/>
          <w:sz w:val="44"/>
          <w:szCs w:val="44"/>
        </w:rPr>
      </w:pPr>
      <w:r>
        <w:rPr>
          <w:noProof/>
        </w:rPr>
        <w:drawing>
          <wp:inline distT="0" distB="0" distL="0" distR="0" wp14:anchorId="484E5D75" wp14:editId="2BF011DC">
            <wp:extent cx="5172076" cy="6515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7621" cy="6534682"/>
                    </a:xfrm>
                    <a:prstGeom prst="rect">
                      <a:avLst/>
                    </a:prstGeom>
                  </pic:spPr>
                </pic:pic>
              </a:graphicData>
            </a:graphic>
          </wp:inline>
        </w:drawing>
      </w:r>
    </w:p>
    <w:p w14:paraId="0CEBE8D3" w14:textId="77777777" w:rsidR="0075060B" w:rsidRDefault="0075060B" w:rsidP="00700829">
      <w:pPr>
        <w:tabs>
          <w:tab w:val="left" w:pos="2115"/>
        </w:tabs>
        <w:rPr>
          <w:rFonts w:ascii="Twinkl Cursive Looped" w:hAnsi="Twinkl Cursive Looped"/>
          <w:b/>
          <w:sz w:val="44"/>
          <w:szCs w:val="44"/>
        </w:rPr>
      </w:pPr>
    </w:p>
    <w:p w14:paraId="5E7A9DA9" w14:textId="77777777" w:rsidR="0075060B" w:rsidRDefault="0075060B" w:rsidP="00700829">
      <w:pPr>
        <w:tabs>
          <w:tab w:val="left" w:pos="2115"/>
        </w:tabs>
        <w:rPr>
          <w:rFonts w:ascii="Twinkl Cursive Looped" w:hAnsi="Twinkl Cursive Looped"/>
          <w:b/>
          <w:sz w:val="44"/>
          <w:szCs w:val="44"/>
        </w:rPr>
      </w:pPr>
    </w:p>
    <w:p w14:paraId="03A4872C" w14:textId="64E273A0" w:rsidR="00921134" w:rsidRPr="003A2CA0" w:rsidRDefault="00173949" w:rsidP="00700829">
      <w:pPr>
        <w:tabs>
          <w:tab w:val="left" w:pos="2115"/>
        </w:tabs>
        <w:rPr>
          <w:rFonts w:cstheme="minorHAnsi"/>
          <w:b/>
          <w:sz w:val="44"/>
          <w:szCs w:val="44"/>
        </w:rPr>
      </w:pPr>
      <w:r w:rsidRPr="003A2CA0">
        <w:rPr>
          <w:rFonts w:cstheme="minorHAnsi"/>
          <w:b/>
          <w:sz w:val="44"/>
          <w:szCs w:val="44"/>
        </w:rPr>
        <w:lastRenderedPageBreak/>
        <w:t>Supporting your child at home</w:t>
      </w:r>
    </w:p>
    <w:p w14:paraId="482E9983" w14:textId="5B724905" w:rsidR="00173949" w:rsidRPr="003A2CA0" w:rsidRDefault="00173949" w:rsidP="00700829">
      <w:pPr>
        <w:tabs>
          <w:tab w:val="left" w:pos="2115"/>
        </w:tabs>
        <w:rPr>
          <w:rFonts w:cstheme="minorHAnsi"/>
          <w:b/>
          <w:sz w:val="28"/>
          <w:szCs w:val="28"/>
        </w:rPr>
      </w:pPr>
      <w:r w:rsidRPr="003A2CA0">
        <w:rPr>
          <w:rFonts w:cstheme="minorHAnsi"/>
          <w:b/>
          <w:sz w:val="28"/>
          <w:szCs w:val="28"/>
        </w:rPr>
        <w:t>Reading</w:t>
      </w:r>
      <w:r w:rsidR="007635E8" w:rsidRPr="003A2CA0">
        <w:rPr>
          <w:rFonts w:cstheme="minorHAnsi"/>
          <w:b/>
          <w:sz w:val="28"/>
          <w:szCs w:val="28"/>
        </w:rPr>
        <w:t xml:space="preserve">    </w:t>
      </w:r>
      <w:r w:rsidR="00210CF3" w:rsidRPr="003A2CA0">
        <w:rPr>
          <w:rFonts w:cstheme="minorHAnsi"/>
          <w:sz w:val="28"/>
          <w:szCs w:val="28"/>
        </w:rPr>
        <w:t xml:space="preserve">Encourage your children to read a variety of books by different authors and to expand their reading to include other types of text e.g. newspapers, magazines, </w:t>
      </w:r>
      <w:r w:rsidR="0075060B" w:rsidRPr="003A2CA0">
        <w:rPr>
          <w:rFonts w:cstheme="minorHAnsi"/>
          <w:sz w:val="28"/>
          <w:szCs w:val="28"/>
        </w:rPr>
        <w:t>poetry, play scripts, leaflets etc.  Remember, the local library has lots of resources for free!</w:t>
      </w:r>
    </w:p>
    <w:p w14:paraId="4C4301C0" w14:textId="1346F5F2" w:rsidR="0075060B" w:rsidRDefault="0075060B" w:rsidP="00700829">
      <w:pPr>
        <w:tabs>
          <w:tab w:val="left" w:pos="2115"/>
        </w:tabs>
        <w:rPr>
          <w:rFonts w:cstheme="minorHAnsi"/>
          <w:sz w:val="28"/>
          <w:szCs w:val="28"/>
        </w:rPr>
      </w:pPr>
      <w:r w:rsidRPr="003A2CA0">
        <w:rPr>
          <w:rFonts w:cstheme="minorHAnsi"/>
          <w:sz w:val="28"/>
          <w:szCs w:val="28"/>
        </w:rPr>
        <w:t>Questions to support your child’s understanding:</w:t>
      </w:r>
    </w:p>
    <w:p w14:paraId="2455FCE3" w14:textId="21F3E4CA" w:rsidR="00C9380E" w:rsidRDefault="00C9380E" w:rsidP="00C9380E">
      <w:pPr>
        <w:pStyle w:val="ListParagraph"/>
        <w:numPr>
          <w:ilvl w:val="0"/>
          <w:numId w:val="15"/>
        </w:numPr>
        <w:tabs>
          <w:tab w:val="left" w:pos="2115"/>
        </w:tabs>
        <w:rPr>
          <w:rFonts w:cstheme="minorHAnsi"/>
          <w:sz w:val="28"/>
          <w:szCs w:val="28"/>
        </w:rPr>
      </w:pPr>
      <w:r>
        <w:rPr>
          <w:rFonts w:cstheme="minorHAnsi"/>
          <w:sz w:val="28"/>
          <w:szCs w:val="28"/>
        </w:rPr>
        <w:t>What feelings do you have as you read the story?  Why?</w:t>
      </w:r>
    </w:p>
    <w:p w14:paraId="249CD002" w14:textId="4D1BA924" w:rsidR="00C9380E" w:rsidRDefault="00C9380E" w:rsidP="00C9380E">
      <w:pPr>
        <w:pStyle w:val="ListParagraph"/>
        <w:numPr>
          <w:ilvl w:val="0"/>
          <w:numId w:val="15"/>
        </w:numPr>
        <w:tabs>
          <w:tab w:val="left" w:pos="2115"/>
        </w:tabs>
        <w:rPr>
          <w:rFonts w:cstheme="minorHAnsi"/>
          <w:sz w:val="28"/>
          <w:szCs w:val="28"/>
        </w:rPr>
      </w:pPr>
      <w:r>
        <w:rPr>
          <w:rFonts w:cstheme="minorHAnsi"/>
          <w:sz w:val="28"/>
          <w:szCs w:val="28"/>
        </w:rPr>
        <w:t>What parts of the text do you like/dislike and why?</w:t>
      </w:r>
    </w:p>
    <w:p w14:paraId="39349B87" w14:textId="2A662822" w:rsidR="00C9380E" w:rsidRDefault="00C9380E" w:rsidP="00C9380E">
      <w:pPr>
        <w:pStyle w:val="ListParagraph"/>
        <w:numPr>
          <w:ilvl w:val="0"/>
          <w:numId w:val="15"/>
        </w:numPr>
        <w:tabs>
          <w:tab w:val="left" w:pos="2115"/>
        </w:tabs>
        <w:rPr>
          <w:rFonts w:cstheme="minorHAnsi"/>
          <w:sz w:val="28"/>
          <w:szCs w:val="28"/>
        </w:rPr>
      </w:pPr>
      <w:r>
        <w:rPr>
          <w:rFonts w:cstheme="minorHAnsi"/>
          <w:sz w:val="28"/>
          <w:szCs w:val="28"/>
        </w:rPr>
        <w:t>How is the text laid out?  It is similar or different to other things you have read?</w:t>
      </w:r>
    </w:p>
    <w:p w14:paraId="2C1E5FE4" w14:textId="7E3AB9C0" w:rsidR="00C9380E" w:rsidRDefault="00C9380E" w:rsidP="00C9380E">
      <w:pPr>
        <w:pStyle w:val="ListParagraph"/>
        <w:numPr>
          <w:ilvl w:val="0"/>
          <w:numId w:val="15"/>
        </w:numPr>
        <w:tabs>
          <w:tab w:val="left" w:pos="2115"/>
        </w:tabs>
        <w:rPr>
          <w:rFonts w:cstheme="minorHAnsi"/>
          <w:sz w:val="28"/>
          <w:szCs w:val="28"/>
        </w:rPr>
      </w:pPr>
      <w:r>
        <w:rPr>
          <w:rFonts w:cstheme="minorHAnsi"/>
          <w:sz w:val="28"/>
          <w:szCs w:val="28"/>
        </w:rPr>
        <w:t>Is there any vocabulary you don’t understand?  How could we find out what it means?</w:t>
      </w:r>
    </w:p>
    <w:p w14:paraId="2DF50944" w14:textId="46AE2C92" w:rsidR="00C9380E" w:rsidRDefault="00C9380E" w:rsidP="00C9380E">
      <w:pPr>
        <w:pStyle w:val="ListParagraph"/>
        <w:numPr>
          <w:ilvl w:val="0"/>
          <w:numId w:val="15"/>
        </w:numPr>
        <w:tabs>
          <w:tab w:val="left" w:pos="2115"/>
        </w:tabs>
        <w:rPr>
          <w:rFonts w:cstheme="minorHAnsi"/>
          <w:sz w:val="28"/>
          <w:szCs w:val="28"/>
        </w:rPr>
      </w:pPr>
      <w:r>
        <w:rPr>
          <w:rFonts w:cstheme="minorHAnsi"/>
          <w:sz w:val="28"/>
          <w:szCs w:val="28"/>
        </w:rPr>
        <w:t>What kind of person is the main character?  How do you know?</w:t>
      </w:r>
    </w:p>
    <w:p w14:paraId="22F0B588" w14:textId="0E5B66C6" w:rsidR="00C9380E" w:rsidRDefault="00C9380E" w:rsidP="00C9380E">
      <w:pPr>
        <w:pStyle w:val="ListParagraph"/>
        <w:numPr>
          <w:ilvl w:val="0"/>
          <w:numId w:val="15"/>
        </w:numPr>
        <w:tabs>
          <w:tab w:val="left" w:pos="2115"/>
        </w:tabs>
        <w:rPr>
          <w:rFonts w:cstheme="minorHAnsi"/>
          <w:sz w:val="28"/>
          <w:szCs w:val="28"/>
        </w:rPr>
      </w:pPr>
      <w:r>
        <w:rPr>
          <w:rFonts w:cstheme="minorHAnsi"/>
          <w:sz w:val="28"/>
          <w:szCs w:val="28"/>
        </w:rPr>
        <w:t>What do you think will happen next?  What evidence is there to support your idea?</w:t>
      </w:r>
    </w:p>
    <w:p w14:paraId="638280CF" w14:textId="7381EBB5" w:rsidR="00C9380E" w:rsidRDefault="00C9380E" w:rsidP="00C9380E">
      <w:pPr>
        <w:pStyle w:val="ListParagraph"/>
        <w:numPr>
          <w:ilvl w:val="0"/>
          <w:numId w:val="15"/>
        </w:numPr>
        <w:tabs>
          <w:tab w:val="left" w:pos="2115"/>
        </w:tabs>
        <w:rPr>
          <w:rFonts w:cstheme="minorHAnsi"/>
          <w:sz w:val="28"/>
          <w:szCs w:val="28"/>
        </w:rPr>
      </w:pPr>
      <w:r>
        <w:rPr>
          <w:rFonts w:cstheme="minorHAnsi"/>
          <w:sz w:val="28"/>
          <w:szCs w:val="28"/>
        </w:rPr>
        <w:t>Is this story like any other you have read?  Explain how.</w:t>
      </w:r>
    </w:p>
    <w:p w14:paraId="5A3C6BA0" w14:textId="3727118C" w:rsidR="00C9380E" w:rsidRPr="00C9380E" w:rsidRDefault="00C9380E" w:rsidP="00C9380E">
      <w:pPr>
        <w:pStyle w:val="ListParagraph"/>
        <w:numPr>
          <w:ilvl w:val="0"/>
          <w:numId w:val="15"/>
        </w:numPr>
        <w:tabs>
          <w:tab w:val="left" w:pos="2115"/>
        </w:tabs>
        <w:rPr>
          <w:rFonts w:cstheme="minorHAnsi"/>
          <w:sz w:val="28"/>
          <w:szCs w:val="28"/>
        </w:rPr>
      </w:pPr>
      <w:r>
        <w:rPr>
          <w:rFonts w:cstheme="minorHAnsi"/>
          <w:sz w:val="28"/>
          <w:szCs w:val="28"/>
        </w:rPr>
        <w:t>Can you summarise what you have read?</w:t>
      </w:r>
    </w:p>
    <w:p w14:paraId="0C55732B" w14:textId="3D19E037" w:rsidR="00DE43B7" w:rsidRPr="003A2CA0" w:rsidRDefault="00DE43B7" w:rsidP="00DE43B7">
      <w:pPr>
        <w:tabs>
          <w:tab w:val="left" w:pos="2115"/>
        </w:tabs>
        <w:rPr>
          <w:rFonts w:cstheme="minorHAnsi"/>
          <w:b/>
          <w:sz w:val="28"/>
          <w:szCs w:val="28"/>
        </w:rPr>
      </w:pPr>
      <w:r w:rsidRPr="003A2CA0">
        <w:rPr>
          <w:rFonts w:cstheme="minorHAnsi"/>
          <w:b/>
          <w:sz w:val="28"/>
          <w:szCs w:val="28"/>
        </w:rPr>
        <w:t>Writing</w:t>
      </w:r>
      <w:r w:rsidR="007635E8" w:rsidRPr="003A2CA0">
        <w:rPr>
          <w:rFonts w:cstheme="minorHAnsi"/>
          <w:b/>
          <w:sz w:val="28"/>
          <w:szCs w:val="28"/>
        </w:rPr>
        <w:t xml:space="preserve">    </w:t>
      </w:r>
      <w:r w:rsidR="00C9380E">
        <w:rPr>
          <w:rFonts w:cstheme="minorHAnsi"/>
          <w:sz w:val="28"/>
          <w:szCs w:val="28"/>
        </w:rPr>
        <w:t>Children should be encouraged to write at home in a variety of ways</w:t>
      </w:r>
      <w:r w:rsidRPr="003A2CA0">
        <w:rPr>
          <w:rFonts w:cstheme="minorHAnsi"/>
          <w:sz w:val="28"/>
          <w:szCs w:val="28"/>
        </w:rPr>
        <w:t xml:space="preserve">. </w:t>
      </w:r>
      <w:r w:rsidR="00C9380E">
        <w:rPr>
          <w:rFonts w:cstheme="minorHAnsi"/>
          <w:sz w:val="28"/>
          <w:szCs w:val="28"/>
        </w:rPr>
        <w:t xml:space="preserve"> They need to ensure that the writing is purposeful and has a specific audience.</w:t>
      </w:r>
      <w:r w:rsidRPr="003A2CA0">
        <w:rPr>
          <w:rFonts w:cstheme="minorHAnsi"/>
          <w:sz w:val="28"/>
          <w:szCs w:val="28"/>
        </w:rPr>
        <w:t xml:space="preserve"> For example:</w:t>
      </w:r>
    </w:p>
    <w:p w14:paraId="7F46D67E" w14:textId="7D5B1304" w:rsidR="00DE43B7" w:rsidRPr="003A2CA0" w:rsidRDefault="00C9380E" w:rsidP="00DE43B7">
      <w:pPr>
        <w:pStyle w:val="ListParagraph"/>
        <w:numPr>
          <w:ilvl w:val="0"/>
          <w:numId w:val="7"/>
        </w:numPr>
        <w:tabs>
          <w:tab w:val="left" w:pos="2115"/>
        </w:tabs>
        <w:rPr>
          <w:rFonts w:cstheme="minorHAnsi"/>
          <w:sz w:val="28"/>
          <w:szCs w:val="28"/>
        </w:rPr>
      </w:pPr>
      <w:r>
        <w:rPr>
          <w:rFonts w:cstheme="minorHAnsi"/>
          <w:sz w:val="28"/>
          <w:szCs w:val="28"/>
        </w:rPr>
        <w:t>Diaries or thought bubbles about their day</w:t>
      </w:r>
      <w:r w:rsidR="00E74754">
        <w:rPr>
          <w:rFonts w:cstheme="minorHAnsi"/>
          <w:sz w:val="28"/>
          <w:szCs w:val="28"/>
        </w:rPr>
        <w:t>.</w:t>
      </w:r>
    </w:p>
    <w:p w14:paraId="0D4CD118" w14:textId="29F571D2" w:rsidR="00DE43B7" w:rsidRPr="003A2CA0" w:rsidRDefault="00C9380E" w:rsidP="00DE43B7">
      <w:pPr>
        <w:pStyle w:val="ListParagraph"/>
        <w:numPr>
          <w:ilvl w:val="0"/>
          <w:numId w:val="7"/>
        </w:numPr>
        <w:tabs>
          <w:tab w:val="left" w:pos="2115"/>
        </w:tabs>
        <w:rPr>
          <w:rFonts w:cstheme="minorHAnsi"/>
          <w:sz w:val="28"/>
          <w:szCs w:val="28"/>
        </w:rPr>
      </w:pPr>
      <w:r>
        <w:rPr>
          <w:rFonts w:cstheme="minorHAnsi"/>
          <w:sz w:val="28"/>
          <w:szCs w:val="28"/>
        </w:rPr>
        <w:t>A news article about an event</w:t>
      </w:r>
      <w:r w:rsidR="00E74754">
        <w:rPr>
          <w:rFonts w:cstheme="minorHAnsi"/>
          <w:sz w:val="28"/>
          <w:szCs w:val="28"/>
        </w:rPr>
        <w:t>.</w:t>
      </w:r>
    </w:p>
    <w:p w14:paraId="340E8410" w14:textId="006654C0" w:rsidR="00DE43B7" w:rsidRPr="003A2CA0" w:rsidRDefault="00C9380E" w:rsidP="00DE43B7">
      <w:pPr>
        <w:pStyle w:val="ListParagraph"/>
        <w:numPr>
          <w:ilvl w:val="0"/>
          <w:numId w:val="7"/>
        </w:numPr>
        <w:tabs>
          <w:tab w:val="left" w:pos="2115"/>
        </w:tabs>
        <w:rPr>
          <w:rFonts w:cstheme="minorHAnsi"/>
          <w:sz w:val="28"/>
          <w:szCs w:val="28"/>
        </w:rPr>
      </w:pPr>
      <w:r>
        <w:rPr>
          <w:rFonts w:cstheme="minorHAnsi"/>
          <w:sz w:val="28"/>
          <w:szCs w:val="28"/>
        </w:rPr>
        <w:t>Creative stories based on myths, legends, fantasy, comedy etc.</w:t>
      </w:r>
    </w:p>
    <w:p w14:paraId="49AF667E" w14:textId="481C5862" w:rsidR="00DE43B7" w:rsidRPr="003A2CA0" w:rsidRDefault="00C9380E" w:rsidP="00DE43B7">
      <w:pPr>
        <w:pStyle w:val="ListParagraph"/>
        <w:numPr>
          <w:ilvl w:val="0"/>
          <w:numId w:val="7"/>
        </w:numPr>
        <w:tabs>
          <w:tab w:val="left" w:pos="2115"/>
        </w:tabs>
        <w:rPr>
          <w:rFonts w:cstheme="minorHAnsi"/>
          <w:sz w:val="28"/>
          <w:szCs w:val="28"/>
        </w:rPr>
      </w:pPr>
      <w:r>
        <w:rPr>
          <w:rFonts w:cstheme="minorHAnsi"/>
          <w:sz w:val="28"/>
          <w:szCs w:val="28"/>
        </w:rPr>
        <w:t>Instructions or guides for something they have made/created</w:t>
      </w:r>
      <w:r w:rsidR="00E74754">
        <w:rPr>
          <w:rFonts w:cstheme="minorHAnsi"/>
          <w:sz w:val="28"/>
          <w:szCs w:val="28"/>
        </w:rPr>
        <w:t>.</w:t>
      </w:r>
    </w:p>
    <w:p w14:paraId="767FA378" w14:textId="0277924E" w:rsidR="00DE43B7" w:rsidRPr="003A2CA0" w:rsidRDefault="00E74754" w:rsidP="00DE43B7">
      <w:pPr>
        <w:pStyle w:val="ListParagraph"/>
        <w:numPr>
          <w:ilvl w:val="0"/>
          <w:numId w:val="7"/>
        </w:numPr>
        <w:tabs>
          <w:tab w:val="left" w:pos="2115"/>
        </w:tabs>
        <w:rPr>
          <w:rFonts w:cstheme="minorHAnsi"/>
          <w:sz w:val="28"/>
          <w:szCs w:val="28"/>
        </w:rPr>
      </w:pPr>
      <w:r>
        <w:rPr>
          <w:rFonts w:cstheme="minorHAnsi"/>
          <w:sz w:val="28"/>
          <w:szCs w:val="28"/>
        </w:rPr>
        <w:t>Letters or postcards to friends or family members.</w:t>
      </w:r>
    </w:p>
    <w:p w14:paraId="07257B87" w14:textId="6AE8BB01" w:rsidR="00DE43B7" w:rsidRPr="003A2CA0" w:rsidRDefault="00DE43B7" w:rsidP="00DE43B7">
      <w:pPr>
        <w:pStyle w:val="ListParagraph"/>
        <w:numPr>
          <w:ilvl w:val="0"/>
          <w:numId w:val="7"/>
        </w:numPr>
        <w:tabs>
          <w:tab w:val="left" w:pos="2115"/>
        </w:tabs>
        <w:rPr>
          <w:rFonts w:cstheme="minorHAnsi"/>
          <w:sz w:val="28"/>
          <w:szCs w:val="28"/>
        </w:rPr>
      </w:pPr>
      <w:r w:rsidRPr="003A2CA0">
        <w:rPr>
          <w:rFonts w:cstheme="minorHAnsi"/>
          <w:sz w:val="28"/>
          <w:szCs w:val="28"/>
        </w:rPr>
        <w:t>Do they want something?  Write a persuasive speech</w:t>
      </w:r>
      <w:r w:rsidR="00E74754">
        <w:rPr>
          <w:rFonts w:cstheme="minorHAnsi"/>
          <w:sz w:val="28"/>
          <w:szCs w:val="28"/>
        </w:rPr>
        <w:t>.</w:t>
      </w:r>
    </w:p>
    <w:p w14:paraId="224B08E1" w14:textId="639A2260" w:rsidR="00DE43B7" w:rsidRPr="003A2CA0" w:rsidRDefault="00DE43B7" w:rsidP="00DE43B7">
      <w:pPr>
        <w:tabs>
          <w:tab w:val="left" w:pos="2115"/>
        </w:tabs>
        <w:rPr>
          <w:rFonts w:cstheme="minorHAnsi"/>
          <w:sz w:val="28"/>
          <w:szCs w:val="28"/>
        </w:rPr>
      </w:pPr>
      <w:r w:rsidRPr="003A2CA0">
        <w:rPr>
          <w:rFonts w:cstheme="minorHAnsi"/>
          <w:sz w:val="28"/>
          <w:szCs w:val="28"/>
        </w:rPr>
        <w:t>Always get your child to read back their writing to you out loud.  This way it will be much easier for them to sport mistakes and find ways to improve their work.  Also provide a dictionary for them to check unfamiliar or tricky words.</w:t>
      </w:r>
      <w:r w:rsidR="00654B9A" w:rsidRPr="003A2CA0">
        <w:rPr>
          <w:rFonts w:cstheme="minorHAnsi"/>
          <w:sz w:val="28"/>
          <w:szCs w:val="28"/>
        </w:rPr>
        <w:t xml:space="preserve">  </w:t>
      </w:r>
      <w:r w:rsidR="007635E8" w:rsidRPr="003A2CA0">
        <w:rPr>
          <w:rFonts w:cstheme="minorHAnsi"/>
          <w:sz w:val="28"/>
          <w:szCs w:val="28"/>
        </w:rPr>
        <w:t>Finally, ensure that your child is writing using joined writing that is legible.</w:t>
      </w:r>
    </w:p>
    <w:p w14:paraId="6EFB0F50" w14:textId="403460A0" w:rsidR="00DE43B7" w:rsidRDefault="00DE43B7" w:rsidP="00DE43B7">
      <w:pPr>
        <w:tabs>
          <w:tab w:val="left" w:pos="2115"/>
        </w:tabs>
        <w:rPr>
          <w:rFonts w:cstheme="minorHAnsi"/>
          <w:sz w:val="28"/>
          <w:szCs w:val="28"/>
        </w:rPr>
      </w:pPr>
      <w:r w:rsidRPr="00E74754">
        <w:rPr>
          <w:rFonts w:cstheme="minorHAnsi"/>
          <w:b/>
          <w:sz w:val="28"/>
          <w:szCs w:val="28"/>
        </w:rPr>
        <w:t>Spelling</w:t>
      </w:r>
      <w:r w:rsidR="007635E8" w:rsidRPr="00E74754">
        <w:rPr>
          <w:rFonts w:cstheme="minorHAnsi"/>
          <w:b/>
          <w:sz w:val="28"/>
          <w:szCs w:val="28"/>
        </w:rPr>
        <w:t xml:space="preserve"> </w:t>
      </w:r>
      <w:r w:rsidR="007635E8" w:rsidRPr="003A2CA0">
        <w:rPr>
          <w:rFonts w:cstheme="minorHAnsi"/>
          <w:b/>
          <w:sz w:val="44"/>
          <w:szCs w:val="44"/>
        </w:rPr>
        <w:t xml:space="preserve">   </w:t>
      </w:r>
      <w:r w:rsidRPr="003A2CA0">
        <w:rPr>
          <w:rFonts w:cstheme="minorHAnsi"/>
          <w:sz w:val="28"/>
          <w:szCs w:val="28"/>
        </w:rPr>
        <w:t>Reading really improves spelling as children are regularly seeing words spelled correctly and are then able to spot when something ‘doesn’t look right’.  When learning words, regular five minute blasts in much more effective that one long session – little and often really is the key.  Finally, practise spellings in lots of different ways – see examples on the spelling page.</w:t>
      </w:r>
    </w:p>
    <w:p w14:paraId="346BAD00" w14:textId="51F8F5F7" w:rsidR="00E74754" w:rsidRPr="00E74754" w:rsidRDefault="00E74754" w:rsidP="00DE43B7">
      <w:pPr>
        <w:tabs>
          <w:tab w:val="left" w:pos="2115"/>
        </w:tabs>
        <w:rPr>
          <w:rFonts w:cstheme="minorHAnsi"/>
          <w:sz w:val="28"/>
          <w:szCs w:val="28"/>
        </w:rPr>
      </w:pPr>
      <w:r>
        <w:rPr>
          <w:rFonts w:cstheme="minorHAnsi"/>
          <w:b/>
          <w:sz w:val="28"/>
          <w:szCs w:val="28"/>
        </w:rPr>
        <w:t xml:space="preserve">Punctuation and Grammar   </w:t>
      </w:r>
      <w:r>
        <w:rPr>
          <w:rFonts w:cstheme="minorHAnsi"/>
          <w:sz w:val="28"/>
          <w:szCs w:val="28"/>
        </w:rPr>
        <w:t>Look for errors and correct them before handing in a piece of work.  Play online games to support learning.</w:t>
      </w:r>
    </w:p>
    <w:p w14:paraId="2892A791" w14:textId="3837F631" w:rsidR="0075060B" w:rsidRPr="003A2CA0" w:rsidRDefault="00DE43B7" w:rsidP="0075060B">
      <w:pPr>
        <w:tabs>
          <w:tab w:val="left" w:pos="2115"/>
        </w:tabs>
        <w:rPr>
          <w:rFonts w:cstheme="minorHAnsi"/>
          <w:b/>
          <w:sz w:val="44"/>
          <w:szCs w:val="44"/>
        </w:rPr>
      </w:pPr>
      <w:r w:rsidRPr="003A2CA0">
        <w:rPr>
          <w:rFonts w:cstheme="minorHAnsi"/>
          <w:b/>
          <w:sz w:val="44"/>
          <w:szCs w:val="44"/>
        </w:rPr>
        <w:lastRenderedPageBreak/>
        <w:t>Useful websites, apps and resources</w:t>
      </w:r>
    </w:p>
    <w:p w14:paraId="3B22BA0C" w14:textId="516EF616" w:rsidR="00C203F2" w:rsidRPr="003A2CA0" w:rsidRDefault="00C203F2" w:rsidP="0075060B">
      <w:pPr>
        <w:tabs>
          <w:tab w:val="left" w:pos="2115"/>
        </w:tabs>
        <w:rPr>
          <w:rFonts w:cstheme="minorHAnsi"/>
          <w:b/>
          <w:sz w:val="44"/>
          <w:szCs w:val="44"/>
        </w:rPr>
      </w:pPr>
      <w:r w:rsidRPr="003A2CA0">
        <w:rPr>
          <w:rFonts w:cstheme="minorHAnsi"/>
          <w:b/>
          <w:sz w:val="44"/>
          <w:szCs w:val="44"/>
        </w:rPr>
        <w:t>NB:  Some of these are free and some require a subscription.</w:t>
      </w:r>
    </w:p>
    <w:p w14:paraId="291EBFDB" w14:textId="61721EA2" w:rsidR="00C203F2" w:rsidRPr="003A2CA0" w:rsidRDefault="00183BF7" w:rsidP="0075060B">
      <w:pPr>
        <w:tabs>
          <w:tab w:val="left" w:pos="2115"/>
        </w:tabs>
        <w:rPr>
          <w:rFonts w:cstheme="minorHAnsi"/>
          <w:b/>
          <w:sz w:val="28"/>
          <w:szCs w:val="28"/>
        </w:rPr>
      </w:pPr>
      <w:hyperlink r:id="rId17" w:history="1">
        <w:r w:rsidR="00C203F2" w:rsidRPr="003A2CA0">
          <w:rPr>
            <w:rStyle w:val="Hyperlink"/>
            <w:rFonts w:cstheme="minorHAnsi"/>
            <w:b/>
            <w:sz w:val="28"/>
            <w:szCs w:val="28"/>
          </w:rPr>
          <w:t>https://www.bbc.co.uk/bitesize/subjects/zv48q6f</w:t>
        </w:r>
      </w:hyperlink>
      <w:r w:rsidR="00C203F2" w:rsidRPr="003A2CA0">
        <w:rPr>
          <w:rFonts w:cstheme="minorHAnsi"/>
          <w:b/>
          <w:sz w:val="28"/>
          <w:szCs w:val="28"/>
        </w:rPr>
        <w:t xml:space="preserve"> </w:t>
      </w:r>
    </w:p>
    <w:p w14:paraId="720E2422" w14:textId="28E38DB9" w:rsidR="00C203F2" w:rsidRPr="003A2CA0" w:rsidRDefault="00183BF7" w:rsidP="0075060B">
      <w:pPr>
        <w:tabs>
          <w:tab w:val="left" w:pos="2115"/>
        </w:tabs>
        <w:rPr>
          <w:rFonts w:cstheme="minorHAnsi"/>
          <w:b/>
          <w:sz w:val="28"/>
          <w:szCs w:val="28"/>
        </w:rPr>
      </w:pPr>
      <w:hyperlink r:id="rId18" w:history="1">
        <w:r w:rsidR="00C203F2" w:rsidRPr="003A2CA0">
          <w:rPr>
            <w:rStyle w:val="Hyperlink"/>
            <w:rFonts w:cstheme="minorHAnsi"/>
            <w:b/>
            <w:sz w:val="28"/>
            <w:szCs w:val="28"/>
          </w:rPr>
          <w:t>https://www.twinkl.co.uk/resources/twinkl-go/ks2-twinkl-go/english-ks2-twinkl-go</w:t>
        </w:r>
      </w:hyperlink>
      <w:r w:rsidR="00C203F2" w:rsidRPr="003A2CA0">
        <w:rPr>
          <w:rFonts w:cstheme="minorHAnsi"/>
          <w:b/>
          <w:sz w:val="28"/>
          <w:szCs w:val="28"/>
        </w:rPr>
        <w:t xml:space="preserve"> </w:t>
      </w:r>
    </w:p>
    <w:p w14:paraId="3CC0C2FB" w14:textId="7FA89D7B" w:rsidR="00C203F2" w:rsidRPr="003A2CA0" w:rsidRDefault="00183BF7" w:rsidP="0075060B">
      <w:pPr>
        <w:tabs>
          <w:tab w:val="left" w:pos="2115"/>
        </w:tabs>
        <w:rPr>
          <w:rFonts w:cstheme="minorHAnsi"/>
          <w:b/>
          <w:sz w:val="28"/>
          <w:szCs w:val="28"/>
        </w:rPr>
      </w:pPr>
      <w:hyperlink r:id="rId19" w:history="1">
        <w:r w:rsidR="00C203F2" w:rsidRPr="003A2CA0">
          <w:rPr>
            <w:rStyle w:val="Hyperlink"/>
            <w:rFonts w:cstheme="minorHAnsi"/>
            <w:b/>
            <w:sz w:val="28"/>
            <w:szCs w:val="28"/>
          </w:rPr>
          <w:t>http://www.crickweb.co.uk/ks2literacy.html</w:t>
        </w:r>
      </w:hyperlink>
      <w:r w:rsidR="00C203F2" w:rsidRPr="003A2CA0">
        <w:rPr>
          <w:rFonts w:cstheme="minorHAnsi"/>
          <w:b/>
          <w:sz w:val="28"/>
          <w:szCs w:val="28"/>
        </w:rPr>
        <w:t xml:space="preserve"> </w:t>
      </w:r>
    </w:p>
    <w:p w14:paraId="02AE6A41" w14:textId="4630F271" w:rsidR="00C203F2" w:rsidRPr="003A2CA0" w:rsidRDefault="00183BF7" w:rsidP="0075060B">
      <w:pPr>
        <w:tabs>
          <w:tab w:val="left" w:pos="2115"/>
        </w:tabs>
        <w:rPr>
          <w:rFonts w:cstheme="minorHAnsi"/>
          <w:b/>
          <w:sz w:val="28"/>
          <w:szCs w:val="28"/>
        </w:rPr>
      </w:pPr>
      <w:hyperlink r:id="rId20" w:history="1">
        <w:r w:rsidR="00C203F2" w:rsidRPr="003A2CA0">
          <w:rPr>
            <w:rStyle w:val="Hyperlink"/>
            <w:rFonts w:cstheme="minorHAnsi"/>
            <w:b/>
            <w:sz w:val="28"/>
            <w:szCs w:val="28"/>
          </w:rPr>
          <w:t>http://www.primaryhomeworkhelp.co.uk/literacy/</w:t>
        </w:r>
      </w:hyperlink>
      <w:r w:rsidR="00C203F2" w:rsidRPr="003A2CA0">
        <w:rPr>
          <w:rFonts w:cstheme="minorHAnsi"/>
          <w:b/>
          <w:sz w:val="28"/>
          <w:szCs w:val="28"/>
        </w:rPr>
        <w:t xml:space="preserve"> </w:t>
      </w:r>
    </w:p>
    <w:p w14:paraId="5ED1AC98" w14:textId="4F7C6A2F" w:rsidR="00C203F2" w:rsidRPr="003A2CA0" w:rsidRDefault="00183BF7" w:rsidP="0075060B">
      <w:pPr>
        <w:tabs>
          <w:tab w:val="left" w:pos="2115"/>
        </w:tabs>
        <w:rPr>
          <w:rFonts w:cstheme="minorHAnsi"/>
          <w:b/>
          <w:sz w:val="28"/>
          <w:szCs w:val="28"/>
        </w:rPr>
      </w:pPr>
      <w:hyperlink r:id="rId21" w:history="1">
        <w:r w:rsidR="00C203F2" w:rsidRPr="003A2CA0">
          <w:rPr>
            <w:rStyle w:val="Hyperlink"/>
            <w:rFonts w:cstheme="minorHAnsi"/>
            <w:b/>
            <w:sz w:val="28"/>
            <w:szCs w:val="28"/>
          </w:rPr>
          <w:t>https://www.topmarks.co.uk/english-games/7-11-years/spelling-and-grammar</w:t>
        </w:r>
      </w:hyperlink>
      <w:r w:rsidR="00C203F2" w:rsidRPr="003A2CA0">
        <w:rPr>
          <w:rFonts w:cstheme="minorHAnsi"/>
          <w:b/>
          <w:sz w:val="28"/>
          <w:szCs w:val="28"/>
        </w:rPr>
        <w:t xml:space="preserve"> </w:t>
      </w:r>
    </w:p>
    <w:p w14:paraId="42BDA08F" w14:textId="6AA04A6F" w:rsidR="00D34611" w:rsidRPr="00406021" w:rsidRDefault="00D34611" w:rsidP="0075060B">
      <w:pPr>
        <w:tabs>
          <w:tab w:val="left" w:pos="2115"/>
        </w:tabs>
        <w:rPr>
          <w:rFonts w:cstheme="minorHAnsi"/>
          <w:b/>
          <w:sz w:val="44"/>
          <w:szCs w:val="44"/>
        </w:rPr>
      </w:pPr>
      <w:r w:rsidRPr="003A2CA0">
        <w:rPr>
          <w:rFonts w:cstheme="minorHAnsi"/>
          <w:b/>
          <w:sz w:val="44"/>
          <w:szCs w:val="44"/>
        </w:rPr>
        <w:t>Android and Apple also have a wide range of learning apps for you to access.  Here is a selection of some well-known ones but they are constantly changing and expanding.</w:t>
      </w:r>
    </w:p>
    <w:p w14:paraId="6475F437" w14:textId="36786E81" w:rsidR="00D34611" w:rsidRDefault="00D34611" w:rsidP="0075060B">
      <w:pPr>
        <w:tabs>
          <w:tab w:val="left" w:pos="2115"/>
        </w:tabs>
        <w:rPr>
          <w:rFonts w:cstheme="minorHAnsi"/>
          <w:b/>
          <w:sz w:val="44"/>
          <w:szCs w:val="44"/>
        </w:rPr>
      </w:pPr>
      <w:r w:rsidRPr="003A2CA0">
        <w:rPr>
          <w:rFonts w:cstheme="minorHAnsi"/>
          <w:b/>
          <w:sz w:val="44"/>
          <w:szCs w:val="44"/>
        </w:rPr>
        <w:t xml:space="preserve">Finally, there are lots of practise books that you can buy from places such as WHSmith and Amazon.  </w:t>
      </w:r>
    </w:p>
    <w:p w14:paraId="45340921" w14:textId="6488CE84" w:rsidR="00406021" w:rsidRDefault="001A3E94" w:rsidP="0075060B">
      <w:pPr>
        <w:tabs>
          <w:tab w:val="left" w:pos="2115"/>
        </w:tabs>
        <w:rPr>
          <w:rFonts w:cstheme="minorHAnsi"/>
          <w:b/>
          <w:sz w:val="44"/>
          <w:szCs w:val="44"/>
        </w:rPr>
      </w:pPr>
      <w:r>
        <w:rPr>
          <w:noProof/>
        </w:rPr>
        <mc:AlternateContent>
          <mc:Choice Requires="wps">
            <w:drawing>
              <wp:anchor distT="0" distB="0" distL="114300" distR="114300" simplePos="0" relativeHeight="251661824" behindDoc="0" locked="0" layoutInCell="1" allowOverlap="1" wp14:anchorId="6F6795D6" wp14:editId="7427D0A7">
                <wp:simplePos x="0" y="0"/>
                <wp:positionH relativeFrom="column">
                  <wp:posOffset>4114800</wp:posOffset>
                </wp:positionH>
                <wp:positionV relativeFrom="paragraph">
                  <wp:posOffset>150451</wp:posOffset>
                </wp:positionV>
                <wp:extent cx="2264735" cy="3306725"/>
                <wp:effectExtent l="0" t="0" r="21590" b="27305"/>
                <wp:wrapNone/>
                <wp:docPr id="23" name="Text Box 23"/>
                <wp:cNvGraphicFramePr/>
                <a:graphic xmlns:a="http://schemas.openxmlformats.org/drawingml/2006/main">
                  <a:graphicData uri="http://schemas.microsoft.com/office/word/2010/wordprocessingShape">
                    <wps:wsp>
                      <wps:cNvSpPr txBox="1"/>
                      <wps:spPr>
                        <a:xfrm>
                          <a:off x="0" y="0"/>
                          <a:ext cx="2264735" cy="3306725"/>
                        </a:xfrm>
                        <a:prstGeom prst="rect">
                          <a:avLst/>
                        </a:prstGeom>
                        <a:solidFill>
                          <a:schemeClr val="lt1"/>
                        </a:solidFill>
                        <a:ln w="6350">
                          <a:solidFill>
                            <a:prstClr val="black"/>
                          </a:solidFill>
                        </a:ln>
                      </wps:spPr>
                      <wps:txbx>
                        <w:txbxContent>
                          <w:p w14:paraId="2AB009CF" w14:textId="5EC66E8A" w:rsidR="001A3E94" w:rsidRPr="003A2CA0" w:rsidRDefault="001A3E94" w:rsidP="001A3E94">
                            <w:pPr>
                              <w:tabs>
                                <w:tab w:val="left" w:pos="2115"/>
                              </w:tabs>
                              <w:rPr>
                                <w:rFonts w:cstheme="minorHAnsi"/>
                                <w:b/>
                                <w:sz w:val="44"/>
                                <w:szCs w:val="44"/>
                              </w:rPr>
                            </w:pPr>
                            <w:r w:rsidRPr="00406021">
                              <w:rPr>
                                <w:rFonts w:cstheme="minorHAnsi"/>
                                <w:b/>
                                <w:sz w:val="44"/>
                                <w:szCs w:val="44"/>
                              </w:rPr>
                              <w:t xml:space="preserve">If you search online for Year </w:t>
                            </w:r>
                            <w:r>
                              <w:rPr>
                                <w:rFonts w:cstheme="minorHAnsi"/>
                                <w:b/>
                                <w:sz w:val="44"/>
                                <w:szCs w:val="44"/>
                              </w:rPr>
                              <w:t>6</w:t>
                            </w:r>
                            <w:r w:rsidRPr="00406021">
                              <w:rPr>
                                <w:rFonts w:cstheme="minorHAnsi"/>
                                <w:b/>
                                <w:sz w:val="44"/>
                                <w:szCs w:val="44"/>
                              </w:rPr>
                              <w:t xml:space="preserve"> worksheets, there are also many free resources available.</w:t>
                            </w:r>
                          </w:p>
                          <w:p w14:paraId="43A6ABD2" w14:textId="77777777" w:rsidR="001A3E94" w:rsidRDefault="001A3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6795D6" id="Text Box 23" o:spid="_x0000_s1028" type="#_x0000_t202" style="position:absolute;margin-left:324pt;margin-top:11.85pt;width:178.35pt;height:260.3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" fillcolor="white [3201]" strokeweight=".5pt">
                <v:textbox>
                  <w:txbxContent>
                    <w:p w14:paraId="2AB009CF" w14:textId="5EC66E8A" w:rsidR="001A3E94" w:rsidRPr="003A2CA0" w:rsidRDefault="001A3E94" w:rsidP="001A3E94">
                      <w:pPr>
                        <w:tabs>
                          <w:tab w:val="left" w:pos="2115"/>
                        </w:tabs>
                        <w:rPr>
                          <w:rFonts w:cstheme="minorHAnsi"/>
                          <w:b/>
                          <w:sz w:val="44"/>
                          <w:szCs w:val="44"/>
                        </w:rPr>
                      </w:pPr>
                      <w:r w:rsidRPr="00406021">
                        <w:rPr>
                          <w:rFonts w:cstheme="minorHAnsi"/>
                          <w:b/>
                          <w:sz w:val="44"/>
                          <w:szCs w:val="44"/>
                        </w:rPr>
                        <w:t xml:space="preserve">If you search online for Year </w:t>
                      </w:r>
                      <w:r>
                        <w:rPr>
                          <w:rFonts w:cstheme="minorHAnsi"/>
                          <w:b/>
                          <w:sz w:val="44"/>
                          <w:szCs w:val="44"/>
                        </w:rPr>
                        <w:t>6</w:t>
                      </w:r>
                      <w:r w:rsidRPr="00406021">
                        <w:rPr>
                          <w:rFonts w:cstheme="minorHAnsi"/>
                          <w:b/>
                          <w:sz w:val="44"/>
                          <w:szCs w:val="44"/>
                        </w:rPr>
                        <w:t xml:space="preserve"> worksheets, there are also many free resources available.</w:t>
                      </w:r>
                    </w:p>
                    <w:p w14:paraId="43A6ABD2" w14:textId="77777777" w:rsidR="001A3E94" w:rsidRDefault="001A3E94"/>
                  </w:txbxContent>
                </v:textbox>
              </v:shape>
            </w:pict>
          </mc:Fallback>
        </mc:AlternateContent>
      </w:r>
      <w:r w:rsidR="00406021" w:rsidRPr="00406021">
        <w:rPr>
          <w:noProof/>
        </w:rPr>
        <w:drawing>
          <wp:inline distT="0" distB="0" distL="0" distR="0" wp14:anchorId="6A6FF6FE" wp14:editId="45FBC11D">
            <wp:extent cx="3915749" cy="3593805"/>
            <wp:effectExtent l="0" t="0" r="889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17572" cy="3595478"/>
                    </a:xfrm>
                    <a:prstGeom prst="rect">
                      <a:avLst/>
                    </a:prstGeom>
                  </pic:spPr>
                </pic:pic>
              </a:graphicData>
            </a:graphic>
          </wp:inline>
        </w:drawing>
      </w:r>
    </w:p>
    <w:sectPr w:rsidR="00406021" w:rsidSect="00E4679C">
      <w:pgSz w:w="11906" w:h="16838"/>
      <w:pgMar w:top="720" w:right="720" w:bottom="720" w:left="720" w:header="708" w:footer="708" w:gutter="0"/>
      <w:pgBorders w:offsetFrom="page">
        <w:top w:val="gems" w:sz="10" w:space="24" w:color="auto"/>
        <w:left w:val="gems" w:sz="10" w:space="24" w:color="auto"/>
        <w:bottom w:val="gems" w:sz="10" w:space="24" w:color="auto"/>
        <w:right w:val="gem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winkl Cursive Looped">
    <w:panose1 w:val="02000000000000000000"/>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7497D"/>
    <w:multiLevelType w:val="hybridMultilevel"/>
    <w:tmpl w:val="235E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374D2"/>
    <w:multiLevelType w:val="hybridMultilevel"/>
    <w:tmpl w:val="CC6E1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67F3C"/>
    <w:multiLevelType w:val="hybridMultilevel"/>
    <w:tmpl w:val="01242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434019"/>
    <w:multiLevelType w:val="hybridMultilevel"/>
    <w:tmpl w:val="B734F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A0B51"/>
    <w:multiLevelType w:val="hybridMultilevel"/>
    <w:tmpl w:val="83783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941B52"/>
    <w:multiLevelType w:val="hybridMultilevel"/>
    <w:tmpl w:val="7A0E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AE4354"/>
    <w:multiLevelType w:val="hybridMultilevel"/>
    <w:tmpl w:val="7324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590888"/>
    <w:multiLevelType w:val="hybridMultilevel"/>
    <w:tmpl w:val="09E05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7B1D3B"/>
    <w:multiLevelType w:val="hybridMultilevel"/>
    <w:tmpl w:val="3AC02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4C494F"/>
    <w:multiLevelType w:val="hybridMultilevel"/>
    <w:tmpl w:val="1F02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9E14CB"/>
    <w:multiLevelType w:val="hybridMultilevel"/>
    <w:tmpl w:val="E9306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645F89"/>
    <w:multiLevelType w:val="hybridMultilevel"/>
    <w:tmpl w:val="C330C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693631"/>
    <w:multiLevelType w:val="hybridMultilevel"/>
    <w:tmpl w:val="89AC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7802A4"/>
    <w:multiLevelType w:val="hybridMultilevel"/>
    <w:tmpl w:val="F8603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F352EA"/>
    <w:multiLevelType w:val="hybridMultilevel"/>
    <w:tmpl w:val="80A6D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4"/>
  </w:num>
  <w:num w:numId="4">
    <w:abstractNumId w:val="4"/>
  </w:num>
  <w:num w:numId="5">
    <w:abstractNumId w:val="13"/>
  </w:num>
  <w:num w:numId="6">
    <w:abstractNumId w:val="6"/>
  </w:num>
  <w:num w:numId="7">
    <w:abstractNumId w:val="10"/>
  </w:num>
  <w:num w:numId="8">
    <w:abstractNumId w:val="3"/>
  </w:num>
  <w:num w:numId="9">
    <w:abstractNumId w:val="2"/>
  </w:num>
  <w:num w:numId="10">
    <w:abstractNumId w:val="7"/>
  </w:num>
  <w:num w:numId="11">
    <w:abstractNumId w:val="5"/>
  </w:num>
  <w:num w:numId="12">
    <w:abstractNumId w:val="0"/>
  </w:num>
  <w:num w:numId="13">
    <w:abstractNumId w:val="12"/>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3C6"/>
    <w:rsid w:val="00033DBB"/>
    <w:rsid w:val="000A2DB2"/>
    <w:rsid w:val="000D7870"/>
    <w:rsid w:val="00173949"/>
    <w:rsid w:val="00183BF7"/>
    <w:rsid w:val="001A3E94"/>
    <w:rsid w:val="001E2444"/>
    <w:rsid w:val="00210CF3"/>
    <w:rsid w:val="002C04A8"/>
    <w:rsid w:val="003A2CA0"/>
    <w:rsid w:val="003B2A70"/>
    <w:rsid w:val="003F5ADE"/>
    <w:rsid w:val="00406021"/>
    <w:rsid w:val="00447A2D"/>
    <w:rsid w:val="004A7B57"/>
    <w:rsid w:val="004C1FF7"/>
    <w:rsid w:val="004E1C94"/>
    <w:rsid w:val="0051363B"/>
    <w:rsid w:val="00547132"/>
    <w:rsid w:val="00596CE6"/>
    <w:rsid w:val="006266B8"/>
    <w:rsid w:val="00632B30"/>
    <w:rsid w:val="0064591A"/>
    <w:rsid w:val="00654B9A"/>
    <w:rsid w:val="006937F0"/>
    <w:rsid w:val="00700829"/>
    <w:rsid w:val="0071158B"/>
    <w:rsid w:val="00717B77"/>
    <w:rsid w:val="0075060B"/>
    <w:rsid w:val="007635E8"/>
    <w:rsid w:val="008C2619"/>
    <w:rsid w:val="00921134"/>
    <w:rsid w:val="00923552"/>
    <w:rsid w:val="00945358"/>
    <w:rsid w:val="0096747F"/>
    <w:rsid w:val="00A6517C"/>
    <w:rsid w:val="00AD6B1B"/>
    <w:rsid w:val="00B65E05"/>
    <w:rsid w:val="00B664B0"/>
    <w:rsid w:val="00BB3EC7"/>
    <w:rsid w:val="00C066A6"/>
    <w:rsid w:val="00C15B3D"/>
    <w:rsid w:val="00C203F2"/>
    <w:rsid w:val="00C9380E"/>
    <w:rsid w:val="00D34611"/>
    <w:rsid w:val="00D932EA"/>
    <w:rsid w:val="00DE43B7"/>
    <w:rsid w:val="00E31068"/>
    <w:rsid w:val="00E403C6"/>
    <w:rsid w:val="00E4679C"/>
    <w:rsid w:val="00E74754"/>
    <w:rsid w:val="00F50333"/>
    <w:rsid w:val="00F50D5A"/>
    <w:rsid w:val="00FB1A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309C0"/>
  <w15:chartTrackingRefBased/>
  <w15:docId w15:val="{1495A293-D69F-4F34-BBCF-2F4B773F3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679C"/>
    <w:pPr>
      <w:ind w:left="720"/>
      <w:contextualSpacing/>
    </w:pPr>
  </w:style>
  <w:style w:type="character" w:styleId="Hyperlink">
    <w:name w:val="Hyperlink"/>
    <w:basedOn w:val="DefaultParagraphFont"/>
    <w:uiPriority w:val="99"/>
    <w:unhideWhenUsed/>
    <w:rsid w:val="00C203F2"/>
    <w:rPr>
      <w:color w:val="0000FF" w:themeColor="hyperlink"/>
      <w:u w:val="single"/>
    </w:rPr>
  </w:style>
  <w:style w:type="character" w:styleId="UnresolvedMention">
    <w:name w:val="Unresolved Mention"/>
    <w:basedOn w:val="DefaultParagraphFont"/>
    <w:uiPriority w:val="99"/>
    <w:semiHidden/>
    <w:unhideWhenUsed/>
    <w:rsid w:val="00C20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twinkl.co.uk/resources/twinkl-go/ks2-twinkl-go/english-ks2-twinkl-go" TargetMode="External"/><Relationship Id="rId3" Type="http://schemas.openxmlformats.org/officeDocument/2006/relationships/styles" Target="styles.xml"/><Relationship Id="rId21" Type="http://schemas.openxmlformats.org/officeDocument/2006/relationships/hyperlink" Target="https://www.topmarks.co.uk/english-games/7-11-years/spelling-and-grammar"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bbc.co.uk/bitesize/subjects/zv48q6f"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primaryhomeworkhelp.co.uk/literacy/"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crickweb.co.uk/ks2literacy.html" TargetMode="External"/><Relationship Id="rId4" Type="http://schemas.openxmlformats.org/officeDocument/2006/relationships/settings" Target="settings.xml"/><Relationship Id="rId9" Type="http://schemas.openxmlformats.org/officeDocument/2006/relationships/image" Target="media/image30.png"/><Relationship Id="rId14" Type="http://schemas.openxmlformats.org/officeDocument/2006/relationships/image" Target="media/image8.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0DDE2-C60F-4AC9-BD28-03CB2D705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Pages>
  <Words>1234</Words>
  <Characters>7039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Richards</dc:creator>
  <cp:keywords/>
  <dc:description/>
  <cp:lastModifiedBy>Mrs Richards</cp:lastModifiedBy>
  <cp:revision>5</cp:revision>
  <dcterms:created xsi:type="dcterms:W3CDTF">2022-03-16T18:26:00Z</dcterms:created>
  <dcterms:modified xsi:type="dcterms:W3CDTF">2022-07-18T13:30:00Z</dcterms:modified>
</cp:coreProperties>
</file>